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3F641D" w:rsidRDefault="000B4564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sz w:val="22"/>
          <w:lang w:val="de-DE"/>
        </w:rPr>
      </w:pPr>
      <w:r w:rsidRPr="003F641D">
        <w:rPr>
          <w:rFonts w:ascii="Arial" w:eastAsia="MS Mincho" w:hAnsi="Arial" w:cs="Times New Roman"/>
          <w:b/>
          <w:sz w:val="22"/>
          <w:lang w:val="de-DE" w:eastAsia="x-none"/>
        </w:rPr>
        <w:t>3GPP TSG-RAN WG2 Meeting #12</w:t>
      </w:r>
      <w:r w:rsidR="00A56133">
        <w:rPr>
          <w:rFonts w:ascii="Arial" w:hAnsi="Arial" w:cs="Times New Roman" w:hint="eastAsia"/>
          <w:b/>
          <w:sz w:val="22"/>
          <w:lang w:val="de-DE"/>
        </w:rPr>
        <w:t>8</w:t>
      </w:r>
      <w:r w:rsidR="006264EF" w:rsidRPr="003F641D">
        <w:rPr>
          <w:rFonts w:ascii="Arial" w:eastAsia="MS Mincho" w:hAnsi="Arial" w:cs="Times New Roman"/>
          <w:b/>
          <w:sz w:val="22"/>
          <w:lang w:val="de-DE" w:eastAsia="x-none"/>
        </w:rPr>
        <w:tab/>
      </w:r>
      <w:r w:rsidR="00625E2E" w:rsidRPr="00625E2E">
        <w:rPr>
          <w:rFonts w:ascii="Arial" w:hAnsi="Arial" w:cs="Times New Roman"/>
          <w:b/>
          <w:sz w:val="22"/>
          <w:lang w:val="de-DE"/>
        </w:rPr>
        <w:t>R2-2409624</w:t>
      </w:r>
    </w:p>
    <w:p w:rsidR="00D33663" w:rsidRDefault="00D33663" w:rsidP="00D33663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hAnsi="Arial" w:cs="Times New Roman"/>
          <w:b/>
          <w:kern w:val="0"/>
          <w:sz w:val="22"/>
          <w:lang w:val="de-DE"/>
        </w:rPr>
        <w:t>Orlando, USA, Nov. 18</w:t>
      </w:r>
      <w:r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 – 22</w:t>
      </w:r>
      <w:r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nd</w:t>
      </w:r>
      <w:r>
        <w:rPr>
          <w:rFonts w:ascii="Arial" w:hAnsi="Arial" w:cs="Times New Roman"/>
          <w:b/>
          <w:kern w:val="0"/>
          <w:sz w:val="22"/>
          <w:lang w:val="de-DE"/>
        </w:rPr>
        <w:t>, 2024</w:t>
      </w:r>
    </w:p>
    <w:p w:rsidR="006264EF" w:rsidRPr="006264EF" w:rsidRDefault="006264EF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1C07A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BF34CB">
        <w:rPr>
          <w:rFonts w:hint="eastAsia"/>
          <w:noProof w:val="0"/>
          <w:sz w:val="22"/>
          <w:szCs w:val="22"/>
          <w:lang w:eastAsia="zh-CN"/>
        </w:rPr>
        <w:t>5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bookmarkStart w:id="0" w:name="OLE_LINK8"/>
      <w:r w:rsidR="00894D8C" w:rsidRPr="00894D8C">
        <w:rPr>
          <w:noProof w:val="0"/>
          <w:sz w:val="22"/>
          <w:szCs w:val="22"/>
          <w:lang w:eastAsia="zh-CN"/>
        </w:rPr>
        <w:t xml:space="preserve">Discussion on </w:t>
      </w:r>
      <w:bookmarkEnd w:id="0"/>
      <w:r w:rsidR="004273F0">
        <w:rPr>
          <w:rFonts w:hint="eastAsia"/>
          <w:noProof w:val="0"/>
          <w:sz w:val="22"/>
          <w:szCs w:val="22"/>
          <w:lang w:eastAsia="zh-CN"/>
        </w:rPr>
        <w:t>Topology 2</w:t>
      </w:r>
      <w:r w:rsidR="00CB6C17">
        <w:rPr>
          <w:rFonts w:hint="eastAsia"/>
          <w:noProof w:val="0"/>
          <w:sz w:val="22"/>
          <w:szCs w:val="22"/>
          <w:lang w:eastAsia="zh-CN"/>
        </w:rPr>
        <w:t xml:space="preserve"> for Ambient </w:t>
      </w:r>
      <w:r w:rsidR="00CF06F9">
        <w:rPr>
          <w:rFonts w:hint="eastAsia"/>
          <w:noProof w:val="0"/>
          <w:sz w:val="22"/>
          <w:szCs w:val="22"/>
          <w:lang w:eastAsia="zh-CN"/>
        </w:rPr>
        <w:t>IoT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5314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bookmarkStart w:id="1" w:name="_Ref35586532"/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1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Introduction</w:t>
      </w:r>
      <w:bookmarkEnd w:id="1"/>
    </w:p>
    <w:p w:rsidR="004F614F" w:rsidRDefault="00C8296A" w:rsidP="00C8296A">
      <w:pPr>
        <w:tabs>
          <w:tab w:val="left" w:pos="7350"/>
        </w:tabs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 RAN2#127</w:t>
      </w:r>
      <w:r w:rsidR="00E34CA5">
        <w:rPr>
          <w:rFonts w:ascii="Times New Roman" w:hAnsi="Times New Roman" w:cs="Times New Roman" w:hint="eastAsia"/>
          <w:sz w:val="20"/>
          <w:szCs w:val="20"/>
          <w:lang w:val="en-GB"/>
        </w:rPr>
        <w:t>bis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following agreements on topology 2 were achieved.</w:t>
      </w:r>
    </w:p>
    <w:p w:rsidR="004F614F" w:rsidRPr="00463B4E" w:rsidRDefault="004F614F" w:rsidP="004F61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/>
          <w:b/>
          <w:bCs/>
          <w:sz w:val="20"/>
          <w:lang w:val="en-GB" w:eastAsia="en-GB"/>
        </w:rPr>
      </w:pPr>
      <w:r w:rsidRPr="00463B4E">
        <w:rPr>
          <w:rFonts w:ascii="Arial" w:eastAsia="MS Mincho" w:hAnsi="Arial"/>
          <w:b/>
          <w:bCs/>
          <w:sz w:val="20"/>
          <w:lang w:val="en-GB" w:eastAsia="en-GB"/>
        </w:rPr>
        <w:t xml:space="preserve">Agreements </w:t>
      </w:r>
    </w:p>
    <w:p w:rsidR="004F614F" w:rsidRPr="00463B4E" w:rsidRDefault="004F614F" w:rsidP="004F614F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Arial" w:eastAsia="MS Mincho" w:hAnsi="Arial"/>
          <w:bCs/>
          <w:sz w:val="20"/>
          <w:lang w:val="en-GB" w:eastAsia="en-GB"/>
        </w:rPr>
      </w:pPr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Dedicated resource configuration is only given to the UE reader via dedicated signalling.  Mechanisms for shared resource pool amongst readers are not considered in this release.  </w:t>
      </w:r>
    </w:p>
    <w:p w:rsidR="004F614F" w:rsidRPr="00463B4E" w:rsidRDefault="004F614F" w:rsidP="004F614F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Arial" w:eastAsia="MS Mincho" w:hAnsi="Arial"/>
          <w:bCs/>
          <w:sz w:val="20"/>
          <w:lang w:val="en-GB" w:eastAsia="en-GB"/>
        </w:rPr>
      </w:pPr>
      <w:bookmarkStart w:id="2" w:name="OLE_LINK70"/>
      <w:bookmarkStart w:id="3" w:name="OLE_LINK71"/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The UE may perform the </w:t>
      </w:r>
      <w:proofErr w:type="spellStart"/>
      <w:r w:rsidRPr="00463B4E">
        <w:rPr>
          <w:rFonts w:ascii="Arial" w:eastAsia="MS Mincho" w:hAnsi="Arial"/>
          <w:bCs/>
          <w:sz w:val="20"/>
          <w:lang w:val="en-GB" w:eastAsia="en-GB"/>
        </w:rPr>
        <w:t>AIoT</w:t>
      </w:r>
      <w:proofErr w:type="spellEnd"/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 procedure on </w:t>
      </w:r>
      <w:proofErr w:type="spellStart"/>
      <w:r w:rsidRPr="00463B4E">
        <w:rPr>
          <w:rFonts w:ascii="Arial" w:eastAsia="MS Mincho" w:hAnsi="Arial"/>
          <w:bCs/>
          <w:sz w:val="20"/>
          <w:lang w:val="en-GB" w:eastAsia="en-GB"/>
        </w:rPr>
        <w:t>AIoT</w:t>
      </w:r>
      <w:proofErr w:type="spellEnd"/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 interface between the reader and the device only if the resource configuration is valid in the cell under network control.    FFS how valid resource is determined – we will consider temporary out of connection scenarios.    FFS on resource validity across multiple cells.  </w:t>
      </w:r>
    </w:p>
    <w:p w:rsidR="004F614F" w:rsidRPr="00463B4E" w:rsidRDefault="004F614F" w:rsidP="004F614F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Arial" w:eastAsia="MS Mincho" w:hAnsi="Arial"/>
          <w:bCs/>
          <w:sz w:val="20"/>
          <w:lang w:val="en-GB" w:eastAsia="en-GB"/>
        </w:rPr>
      </w:pPr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The </w:t>
      </w:r>
      <w:proofErr w:type="spellStart"/>
      <w:r w:rsidRPr="00463B4E">
        <w:rPr>
          <w:rFonts w:ascii="Arial" w:eastAsia="MS Mincho" w:hAnsi="Arial"/>
          <w:bCs/>
          <w:sz w:val="20"/>
          <w:lang w:val="en-GB" w:eastAsia="en-GB"/>
        </w:rPr>
        <w:t>AIoT</w:t>
      </w:r>
      <w:proofErr w:type="spellEnd"/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 radio resource can be (re)configured during RRC reconfiguration (including during HO procedure, after re-establishment, </w:t>
      </w:r>
      <w:proofErr w:type="spellStart"/>
      <w:r w:rsidRPr="00463B4E">
        <w:rPr>
          <w:rFonts w:ascii="Arial" w:eastAsia="MS Mincho" w:hAnsi="Arial"/>
          <w:bCs/>
          <w:sz w:val="20"/>
          <w:lang w:val="en-GB" w:eastAsia="en-GB"/>
        </w:rPr>
        <w:t>etc</w:t>
      </w:r>
      <w:proofErr w:type="spellEnd"/>
      <w:r w:rsidRPr="00463B4E">
        <w:rPr>
          <w:rFonts w:ascii="Arial" w:eastAsia="MS Mincho" w:hAnsi="Arial"/>
          <w:bCs/>
          <w:sz w:val="20"/>
          <w:lang w:val="en-GB" w:eastAsia="en-GB"/>
        </w:rPr>
        <w:t xml:space="preserve">).    </w:t>
      </w:r>
    </w:p>
    <w:bookmarkEnd w:id="2"/>
    <w:bookmarkEnd w:id="3"/>
    <w:p w:rsidR="00C8296A" w:rsidRDefault="00C8296A" w:rsidP="00C8296A">
      <w:pPr>
        <w:tabs>
          <w:tab w:val="left" w:pos="7350"/>
        </w:tabs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This contribution will continue discussing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identified issues.</w:t>
      </w:r>
    </w:p>
    <w:p w:rsidR="00BB68AC" w:rsidRDefault="00631CFD" w:rsidP="00775314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2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BB68AC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Discussion</w:t>
      </w:r>
    </w:p>
    <w:p w:rsidR="005B0868" w:rsidRPr="00CD0D9A" w:rsidRDefault="00CD0D9A" w:rsidP="00CD0D9A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bookmarkStart w:id="4" w:name="OLE_LINK16"/>
      <w:bookmarkStart w:id="5" w:name="OLE_LINK17"/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2.</w:t>
      </w:r>
      <w:r w:rsidR="00195461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1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ab/>
      </w:r>
      <w:r w:rsidR="005B0868" w:rsidRPr="00CD0D9A">
        <w:rPr>
          <w:rFonts w:eastAsiaTheme="minorEastAsia" w:cs="Times New Roman"/>
          <w:b w:val="0"/>
          <w:bCs w:val="0"/>
          <w:sz w:val="32"/>
          <w:szCs w:val="20"/>
          <w:lang w:val="en-GB"/>
        </w:rPr>
        <w:t>RRC state of UE</w:t>
      </w:r>
      <w:r w:rsidR="00226F37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reader</w:t>
      </w:r>
    </w:p>
    <w:p w:rsidR="00790A36" w:rsidRDefault="003B18E3" w:rsidP="00A036A3">
      <w:pPr>
        <w:spacing w:beforeLines="50" w:before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 RAN2#127bis, we have an initial discussion on the applicable RRC states of UE reader when there is ongoing A-IoT service, but no conscience was reached on supportive of RRC_INACTIVE and RRC_IDLE. H</w:t>
      </w:r>
      <w:r w:rsidRPr="003B18E3">
        <w:rPr>
          <w:rFonts w:ascii="Times New Roman" w:hAnsi="Times New Roman" w:cs="Times New Roman"/>
          <w:sz w:val="20"/>
          <w:szCs w:val="20"/>
          <w:lang w:val="en-GB"/>
        </w:rPr>
        <w:t>ere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3B18E3">
        <w:rPr>
          <w:rFonts w:ascii="Times New Roman" w:hAnsi="Times New Roman" w:cs="Times New Roman"/>
          <w:sz w:val="20"/>
          <w:szCs w:val="20"/>
          <w:lang w:val="en-GB"/>
        </w:rPr>
        <w:t>in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3B18E3">
        <w:rPr>
          <w:rFonts w:ascii="Times New Roman" w:hAnsi="Times New Roman" w:cs="Times New Roman"/>
          <w:sz w:val="20"/>
          <w:szCs w:val="20"/>
          <w:lang w:val="en-GB"/>
        </w:rPr>
        <w:t>below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 t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discussion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 these two states 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will be carried </w:t>
      </w:r>
      <w:r w:rsidR="00A036A3">
        <w:rPr>
          <w:rFonts w:ascii="Times New Roman" w:hAnsi="Times New Roman" w:cs="Times New Roman" w:hint="eastAsia"/>
          <w:sz w:val="20"/>
          <w:szCs w:val="20"/>
          <w:lang w:val="en-GB"/>
        </w:rPr>
        <w:t>with considering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two </w:t>
      </w:r>
      <w:r w:rsidR="00923EA5">
        <w:rPr>
          <w:rFonts w:ascii="Times New Roman" w:hAnsi="Times New Roman" w:cs="Times New Roman" w:hint="eastAsia"/>
          <w:sz w:val="20"/>
          <w:szCs w:val="20"/>
          <w:lang w:val="en-GB"/>
        </w:rPr>
        <w:t>scenarios</w:t>
      </w:r>
      <w:r w:rsidR="004C5F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i.e., </w:t>
      </w:r>
      <w:r w:rsidR="005B0868" w:rsidRPr="003F2905">
        <w:rPr>
          <w:rFonts w:ascii="Times New Roman" w:hAnsi="Times New Roman" w:cs="Times New Roman" w:hint="eastAsia"/>
          <w:sz w:val="20"/>
        </w:rPr>
        <w:t xml:space="preserve">when A-IoT service request </w:t>
      </w:r>
      <w:r w:rsidR="005B0868" w:rsidRPr="003F2905">
        <w:rPr>
          <w:rFonts w:ascii="Times New Roman" w:hAnsi="Times New Roman" w:cs="Times New Roman"/>
          <w:sz w:val="20"/>
        </w:rPr>
        <w:t>arriv</w:t>
      </w:r>
      <w:r w:rsidR="005B0868" w:rsidRPr="003F2905">
        <w:rPr>
          <w:rFonts w:ascii="Times New Roman" w:hAnsi="Times New Roman" w:cs="Times New Roman" w:hint="eastAsia"/>
          <w:sz w:val="20"/>
        </w:rPr>
        <w:t>es from CN/AF</w:t>
      </w:r>
      <w:r w:rsidR="004C5FDE">
        <w:rPr>
          <w:rFonts w:ascii="Times New Roman" w:hAnsi="Times New Roman" w:cs="Times New Roman" w:hint="eastAsia"/>
          <w:sz w:val="20"/>
        </w:rPr>
        <w:t xml:space="preserve"> and when</w:t>
      </w:r>
      <w:r w:rsidR="005B0868" w:rsidRPr="003F2905">
        <w:rPr>
          <w:rFonts w:ascii="Times New Roman" w:hAnsi="Times New Roman" w:cs="Times New Roman" w:hint="eastAsia"/>
          <w:sz w:val="20"/>
        </w:rPr>
        <w:t xml:space="preserve"> UE </w:t>
      </w:r>
      <w:r w:rsidR="00A60138" w:rsidRPr="003F2905">
        <w:rPr>
          <w:rFonts w:ascii="Times New Roman" w:hAnsi="Times New Roman" w:cs="Times New Roman" w:hint="eastAsia"/>
          <w:sz w:val="20"/>
        </w:rPr>
        <w:t xml:space="preserve">needs </w:t>
      </w:r>
      <w:r w:rsidR="005B0868" w:rsidRPr="003F2905">
        <w:rPr>
          <w:rFonts w:ascii="Times New Roman" w:hAnsi="Times New Roman" w:cs="Times New Roman" w:hint="eastAsia"/>
          <w:sz w:val="20"/>
        </w:rPr>
        <w:t>forward</w:t>
      </w:r>
      <w:r w:rsidR="00A60138" w:rsidRPr="003F2905">
        <w:rPr>
          <w:rFonts w:ascii="Times New Roman" w:hAnsi="Times New Roman" w:cs="Times New Roman" w:hint="eastAsia"/>
          <w:sz w:val="20"/>
        </w:rPr>
        <w:t>ing</w:t>
      </w:r>
      <w:r w:rsidR="005B0868" w:rsidRPr="003F2905">
        <w:rPr>
          <w:rFonts w:ascii="Times New Roman" w:hAnsi="Times New Roman" w:cs="Times New Roman" w:hint="eastAsia"/>
          <w:sz w:val="20"/>
        </w:rPr>
        <w:t xml:space="preserve"> </w:t>
      </w:r>
      <w:r w:rsidR="005B0868" w:rsidRPr="003F2905">
        <w:rPr>
          <w:rFonts w:ascii="Times New Roman" w:hAnsi="Times New Roman" w:cs="Times New Roman"/>
          <w:sz w:val="20"/>
        </w:rPr>
        <w:t>the</w:t>
      </w:r>
      <w:r w:rsidR="005B0868" w:rsidRPr="003F2905">
        <w:rPr>
          <w:rFonts w:ascii="Times New Roman" w:hAnsi="Times New Roman" w:cs="Times New Roman" w:hint="eastAsia"/>
          <w:sz w:val="20"/>
        </w:rPr>
        <w:t xml:space="preserve"> received </w:t>
      </w:r>
      <w:r w:rsidR="00A60138" w:rsidRPr="003F2905">
        <w:rPr>
          <w:rFonts w:ascii="Times New Roman" w:hAnsi="Times New Roman" w:cs="Times New Roman" w:hint="eastAsia"/>
          <w:sz w:val="20"/>
        </w:rPr>
        <w:t xml:space="preserve">A-IoT </w:t>
      </w:r>
      <w:r w:rsidR="005B0868" w:rsidRPr="003F2905">
        <w:rPr>
          <w:rFonts w:ascii="Times New Roman" w:hAnsi="Times New Roman" w:cs="Times New Roman" w:hint="eastAsia"/>
          <w:sz w:val="20"/>
        </w:rPr>
        <w:t>data towards CN/AF</w:t>
      </w:r>
      <w:r w:rsidR="00E374BD"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="00790A36">
        <w:rPr>
          <w:rFonts w:ascii="Times New Roman" w:hAnsi="Times New Roman" w:cs="Times New Roman"/>
          <w:sz w:val="20"/>
        </w:rPr>
        <w:t>A</w:t>
      </w:r>
      <w:r w:rsidR="00790A36">
        <w:rPr>
          <w:rFonts w:ascii="Times New Roman" w:hAnsi="Times New Roman" w:cs="Times New Roman" w:hint="eastAsia"/>
          <w:sz w:val="20"/>
        </w:rPr>
        <w:t xml:space="preserve">ccording to existing mechanisms, </w:t>
      </w:r>
      <w:r w:rsidR="00790A36">
        <w:rPr>
          <w:rFonts w:ascii="Times New Roman" w:hAnsi="Times New Roman" w:cs="Times New Roman"/>
          <w:sz w:val="20"/>
        </w:rPr>
        <w:t>analyzation</w:t>
      </w:r>
      <w:r w:rsidR="00790A36">
        <w:rPr>
          <w:rFonts w:ascii="Times New Roman" w:hAnsi="Times New Roman" w:cs="Times New Roman" w:hint="eastAsia"/>
          <w:sz w:val="20"/>
        </w:rPr>
        <w:t xml:space="preserve"> for these scenarios is </w:t>
      </w:r>
      <w:r w:rsidR="00DD6E45">
        <w:rPr>
          <w:rFonts w:ascii="Times New Roman" w:hAnsi="Times New Roman" w:cs="Times New Roman" w:hint="eastAsia"/>
          <w:sz w:val="20"/>
        </w:rPr>
        <w:t>listed</w:t>
      </w:r>
      <w:r w:rsidR="00790A36">
        <w:rPr>
          <w:rFonts w:ascii="Times New Roman" w:hAnsi="Times New Roman" w:cs="Times New Roman" w:hint="eastAsia"/>
          <w:sz w:val="20"/>
        </w:rPr>
        <w:t xml:space="preserve"> in Table 1</w:t>
      </w:r>
      <w:r w:rsidR="00DD6E45">
        <w:rPr>
          <w:rFonts w:ascii="Times New Roman" w:hAnsi="Times New Roman" w:cs="Times New Roman" w:hint="eastAsia"/>
          <w:sz w:val="20"/>
        </w:rPr>
        <w:t>.</w:t>
      </w:r>
    </w:p>
    <w:p w:rsidR="003B18E3" w:rsidRDefault="00790A36" w:rsidP="00DD6E45">
      <w:pPr>
        <w:spacing w:beforeLines="50" w:before="120"/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Table 1: </w:t>
      </w:r>
      <w:r w:rsidR="00DD6E45">
        <w:rPr>
          <w:rFonts w:ascii="Times New Roman" w:hAnsi="Times New Roman" w:cs="Times New Roman" w:hint="eastAsia"/>
          <w:sz w:val="20"/>
        </w:rPr>
        <w:t xml:space="preserve">Analyzation on the </w:t>
      </w:r>
      <w:r w:rsidR="00DD6E45">
        <w:rPr>
          <w:rFonts w:ascii="Times New Roman" w:hAnsi="Times New Roman" w:cs="Times New Roman"/>
          <w:sz w:val="20"/>
        </w:rPr>
        <w:t>feasibility</w:t>
      </w:r>
      <w:r w:rsidR="00DD6E45">
        <w:rPr>
          <w:rFonts w:ascii="Times New Roman" w:hAnsi="Times New Roman" w:cs="Times New Roman" w:hint="eastAsia"/>
          <w:sz w:val="20"/>
        </w:rPr>
        <w:t xml:space="preserve"> of RRC states of UE reader</w:t>
      </w:r>
      <w:r w:rsidR="00A036A3">
        <w:rPr>
          <w:rFonts w:ascii="Times New Roman" w:hAnsi="Times New Roman" w:cs="Times New Roman" w:hint="eastAsia"/>
          <w:sz w:val="20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951"/>
        <w:gridCol w:w="3952"/>
        <w:gridCol w:w="3952"/>
      </w:tblGrid>
      <w:tr w:rsidR="005B0868" w:rsidTr="008D1D88">
        <w:tc>
          <w:tcPr>
            <w:tcW w:w="1951" w:type="dxa"/>
            <w:shd w:val="clear" w:color="auto" w:fill="4472C4" w:themeFill="accent1"/>
          </w:tcPr>
          <w:p w:rsidR="005B0868" w:rsidRPr="008E739A" w:rsidRDefault="005B0868" w:rsidP="008D1D88">
            <w:pPr>
              <w:spacing w:beforeLines="50" w:before="120"/>
              <w:rPr>
                <w:rFonts w:ascii="Times New Roman" w:eastAsiaTheme="minorEastAsia" w:hAnsi="Times New Roman" w:cs="Times New Roman"/>
                <w:color w:val="FFFFFF" w:themeColor="background1"/>
                <w:sz w:val="20"/>
                <w:szCs w:val="20"/>
                <w:lang w:val="en-GB"/>
              </w:rPr>
            </w:pPr>
            <w:r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RRC state of UE</w:t>
            </w:r>
            <w:r w:rsidR="00D854E2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 reader</w:t>
            </w:r>
          </w:p>
        </w:tc>
        <w:tc>
          <w:tcPr>
            <w:tcW w:w="3952" w:type="dxa"/>
            <w:shd w:val="clear" w:color="auto" w:fill="4472C4" w:themeFill="accent1"/>
          </w:tcPr>
          <w:p w:rsidR="005B0868" w:rsidRPr="008E739A" w:rsidRDefault="00A60138" w:rsidP="008D1D88">
            <w:pPr>
              <w:spacing w:beforeLines="50" w:before="120"/>
              <w:rPr>
                <w:rFonts w:ascii="Times New Roman" w:eastAsiaTheme="minorEastAsia" w:hAnsi="Times New Roman" w:cs="Times New Roman"/>
                <w:color w:val="FFFFFF" w:themeColor="background1"/>
                <w:sz w:val="20"/>
                <w:szCs w:val="20"/>
                <w:lang w:val="en-GB"/>
              </w:rPr>
            </w:pPr>
            <w:r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Scenario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 A: when </w:t>
            </w:r>
            <w:r w:rsidR="005B0868" w:rsidRPr="008E739A">
              <w:rPr>
                <w:rFonts w:ascii="Times New Roman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A-IoT service 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request </w:t>
            </w:r>
            <w:r w:rsidR="005B0868" w:rsidRPr="008E739A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en-GB"/>
              </w:rPr>
              <w:t>arriv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es</w:t>
            </w:r>
            <w:r w:rsidR="005B0868" w:rsidRPr="008E739A">
              <w:rPr>
                <w:rFonts w:ascii="Times New Roman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 from CN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/AF</w:t>
            </w:r>
          </w:p>
        </w:tc>
        <w:tc>
          <w:tcPr>
            <w:tcW w:w="3952" w:type="dxa"/>
            <w:shd w:val="clear" w:color="auto" w:fill="4472C4" w:themeFill="accent1"/>
          </w:tcPr>
          <w:p w:rsidR="005B0868" w:rsidRPr="008E739A" w:rsidRDefault="00A60138" w:rsidP="00A60138">
            <w:pPr>
              <w:spacing w:beforeLines="50" w:before="120"/>
              <w:rPr>
                <w:rFonts w:ascii="Times New Roman" w:eastAsiaTheme="minorEastAsia" w:hAnsi="Times New Roman" w:cs="Times New Roman"/>
                <w:color w:val="FFFFFF" w:themeColor="background1"/>
                <w:sz w:val="20"/>
                <w:szCs w:val="20"/>
                <w:lang w:val="en-GB"/>
              </w:rPr>
            </w:pPr>
            <w:r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Scenario 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B: when </w:t>
            </w:r>
            <w:r w:rsidR="005B0868" w:rsidRPr="008E739A">
              <w:rPr>
                <w:rFonts w:ascii="Times New Roman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UE 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needs forward</w:t>
            </w:r>
            <w:r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ing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  <w:r w:rsidR="005B0868" w:rsidRPr="008E739A">
              <w:rPr>
                <w:rFonts w:ascii="Times New Roman" w:eastAsiaTheme="minorEastAsia" w:hAnsi="Times New Roman" w:cs="Times New Roman"/>
                <w:color w:val="FFFFFF" w:themeColor="background1"/>
                <w:sz w:val="20"/>
                <w:szCs w:val="20"/>
                <w:lang w:val="en-GB"/>
              </w:rPr>
              <w:t>the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 received </w:t>
            </w:r>
            <w:r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 xml:space="preserve">A-IoT </w:t>
            </w:r>
            <w:r w:rsidR="005B0868" w:rsidRPr="008E739A">
              <w:rPr>
                <w:rFonts w:ascii="Times New Roman" w:eastAsiaTheme="minorEastAsia" w:hAnsi="Times New Roman" w:cs="Times New Roman" w:hint="eastAsia"/>
                <w:color w:val="FFFFFF" w:themeColor="background1"/>
                <w:sz w:val="20"/>
                <w:szCs w:val="20"/>
                <w:lang w:val="en-GB"/>
              </w:rPr>
              <w:t>data towards CN/AF</w:t>
            </w:r>
          </w:p>
        </w:tc>
      </w:tr>
      <w:tr w:rsidR="005B0868" w:rsidTr="008D1D88">
        <w:tc>
          <w:tcPr>
            <w:tcW w:w="1951" w:type="dxa"/>
          </w:tcPr>
          <w:p w:rsidR="005B0868" w:rsidRDefault="005B0868" w:rsidP="008D1D88">
            <w:pPr>
              <w:spacing w:beforeLines="50"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0269A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RRC_I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NACTIVE</w:t>
            </w:r>
          </w:p>
        </w:tc>
        <w:tc>
          <w:tcPr>
            <w:tcW w:w="3952" w:type="dxa"/>
          </w:tcPr>
          <w:p w:rsidR="000B7460" w:rsidRDefault="005B0868" w:rsidP="008D1D88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The RAN pag</w:t>
            </w:r>
            <w:r w:rsidR="004C5FDE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es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UE into RRC_CONNECTED state</w:t>
            </w:r>
            <w:r w:rsidR="000B7460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and sends </w:t>
            </w:r>
            <w:r w:rsidR="000B7460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0B7460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service request in RRC_CONNECTED;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or </w:t>
            </w:r>
          </w:p>
          <w:p w:rsidR="005B0868" w:rsidRPr="00AF6C3E" w:rsidRDefault="000B7460" w:rsidP="008D1D88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RAN </w:t>
            </w:r>
            <w:r w:rsidR="005B0868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send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s</w:t>
            </w:r>
            <w:r w:rsidR="005B0868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5B0868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5B0868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A-IoT service request to UE via SDT procedure.</w:t>
            </w:r>
          </w:p>
        </w:tc>
        <w:tc>
          <w:tcPr>
            <w:tcW w:w="3952" w:type="dxa"/>
          </w:tcPr>
          <w:p w:rsidR="000B7460" w:rsidRDefault="005B0868" w:rsidP="008D1D88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The UE resumes to RRC_CONNECTED firstly</w:t>
            </w:r>
            <w:r w:rsidR="000B7460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and finish data forwarding in RRC_CONNECTED; or</w:t>
            </w:r>
          </w:p>
          <w:p w:rsidR="005B0868" w:rsidRPr="00AF6C3E" w:rsidRDefault="000B7460" w:rsidP="008D1D88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UE </w:t>
            </w:r>
            <w:r w:rsidR="005B0868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send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s</w:t>
            </w:r>
            <w:r w:rsidR="005B0868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5B0868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5B0868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received device data via SDT procedure.</w:t>
            </w:r>
          </w:p>
        </w:tc>
      </w:tr>
      <w:tr w:rsidR="005B0868" w:rsidTr="008D1D88">
        <w:tc>
          <w:tcPr>
            <w:tcW w:w="1951" w:type="dxa"/>
          </w:tcPr>
          <w:p w:rsidR="005B0868" w:rsidRDefault="005B0868" w:rsidP="008D1D88">
            <w:pPr>
              <w:spacing w:beforeLines="50"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0269A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RRC_IDLE</w:t>
            </w:r>
          </w:p>
        </w:tc>
        <w:tc>
          <w:tcPr>
            <w:tcW w:w="3952" w:type="dxa"/>
          </w:tcPr>
          <w:p w:rsidR="005B0868" w:rsidRDefault="005B0868" w:rsidP="004C5FDE">
            <w:pPr>
              <w:spacing w:beforeLines="50" w:before="12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The CN pag</w:t>
            </w:r>
            <w:r w:rsidR="004C5FDE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es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UE into RRC_CONNECTED, and establish NAS connection and PDU session (for UP solution).</w:t>
            </w:r>
          </w:p>
        </w:tc>
        <w:tc>
          <w:tcPr>
            <w:tcW w:w="3952" w:type="dxa"/>
          </w:tcPr>
          <w:p w:rsidR="005B0868" w:rsidRPr="006330D5" w:rsidRDefault="005B0868" w:rsidP="004C5FDE">
            <w:pPr>
              <w:spacing w:beforeLines="50" w:before="120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UE setup</w:t>
            </w:r>
            <w:r w:rsidR="004C5FDE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>s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RRC connection, NAS connection and establish PDU session </w:t>
            </w:r>
            <w:r w:rsidR="004C5FDE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(for UP solution) 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for A-IoT service, and forward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 received device data towards CN/AF.</w:t>
            </w:r>
          </w:p>
        </w:tc>
      </w:tr>
    </w:tbl>
    <w:p w:rsidR="005539EA" w:rsidRPr="005539EA" w:rsidRDefault="005539EA" w:rsidP="005539EA">
      <w:pPr>
        <w:pStyle w:val="af7"/>
        <w:numPr>
          <w:ilvl w:val="0"/>
          <w:numId w:val="33"/>
        </w:numPr>
        <w:spacing w:beforeLines="50" w:before="120" w:after="0"/>
        <w:ind w:firstLineChars="0"/>
        <w:rPr>
          <w:rFonts w:ascii="Times New Roman" w:hAnsi="Times New Roman" w:cs="Times New Roman"/>
          <w:b/>
          <w:i/>
          <w:color w:val="auto"/>
          <w:sz w:val="20"/>
          <w:u w:val="single"/>
        </w:rPr>
      </w:pPr>
      <w:r w:rsidRPr="005539EA">
        <w:rPr>
          <w:rFonts w:ascii="Times New Roman" w:hAnsi="Times New Roman" w:cs="Times New Roman"/>
          <w:b/>
          <w:i/>
          <w:color w:val="auto"/>
          <w:sz w:val="20"/>
          <w:u w:val="single"/>
        </w:rPr>
        <w:t>A</w:t>
      </w:r>
      <w:r w:rsidRPr="005539EA">
        <w:rPr>
          <w:rFonts w:ascii="Times New Roman" w:hAnsi="Times New Roman" w:cs="Times New Roman" w:hint="eastAsia"/>
          <w:b/>
          <w:i/>
          <w:color w:val="auto"/>
          <w:sz w:val="20"/>
          <w:u w:val="single"/>
        </w:rPr>
        <w:t>nalyzation on RRC_IDLE</w:t>
      </w:r>
    </w:p>
    <w:p w:rsidR="005B0868" w:rsidRDefault="00A90471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UE 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reader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RRC_IDLE, under scenario A,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NW could pag</w:t>
      </w:r>
      <w:r w:rsidR="008541BE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UE </w:t>
      </w:r>
      <w:r w:rsidR="004C5FDE">
        <w:rPr>
          <w:rFonts w:ascii="Times New Roman" w:hAnsi="Times New Roman" w:cs="Times New Roman" w:hint="eastAsia"/>
          <w:sz w:val="20"/>
          <w:szCs w:val="20"/>
          <w:lang w:val="en-GB"/>
        </w:rPr>
        <w:t>enters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RRC_CONNECTED firstly as legacy, 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then trigger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</w:t>
      </w:r>
      <w:r w:rsidR="008541BE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541BE">
        <w:rPr>
          <w:rFonts w:ascii="Times New Roman" w:hAnsi="Times New Roman" w:cs="Times New Roman" w:hint="eastAsia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ut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problem may exist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C5FDE">
        <w:rPr>
          <w:rFonts w:ascii="Times New Roman" w:hAnsi="Times New Roman" w:cs="Times New Roman" w:hint="eastAsia"/>
          <w:sz w:val="20"/>
          <w:szCs w:val="20"/>
          <w:lang w:val="en-GB"/>
        </w:rPr>
        <w:t>in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scenario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When the UE enters RRC_IDLE, 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CN 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 xml:space="preserve">will release </w:t>
      </w:r>
      <w:r w:rsidR="005B0868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 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context 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</w:t>
      </w:r>
      <w:r w:rsidR="005B0868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UE. </w:t>
      </w:r>
      <w:r w:rsidR="00105E04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fter the UE collects data from A-IoT devices, it </w:t>
      </w:r>
      <w:r w:rsidR="008541BE">
        <w:rPr>
          <w:rFonts w:ascii="Times New Roman" w:hAnsi="Times New Roman" w:cs="Times New Roman"/>
          <w:sz w:val="20"/>
          <w:szCs w:val="20"/>
          <w:lang w:val="en-GB"/>
        </w:rPr>
        <w:t>re-establishes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NAS connection and/or PDU session</w:t>
      </w:r>
      <w:r w:rsidR="00105E0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forward the received data towards CN/AF.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D6E45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>he CN/AF c</w:t>
      </w:r>
      <w:r w:rsidR="00DD6E45">
        <w:rPr>
          <w:rFonts w:ascii="Times New Roman" w:hAnsi="Times New Roman" w:cs="Times New Roman" w:hint="eastAsia"/>
          <w:sz w:val="20"/>
          <w:szCs w:val="20"/>
          <w:lang w:val="en-GB"/>
        </w:rPr>
        <w:t>annot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recognize the response is 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B0868">
        <w:rPr>
          <w:rFonts w:ascii="Times New Roman" w:hAnsi="Times New Roman" w:cs="Times New Roman"/>
          <w:sz w:val="20"/>
          <w:szCs w:val="20"/>
          <w:lang w:val="en-GB"/>
        </w:rPr>
        <w:t>which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before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D6E45">
        <w:rPr>
          <w:rFonts w:ascii="Times New Roman" w:hAnsi="Times New Roman" w:cs="Times New Roman" w:hint="eastAsia"/>
          <w:sz w:val="20"/>
          <w:szCs w:val="20"/>
          <w:lang w:val="en-GB"/>
        </w:rPr>
        <w:t>since there is no related context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816BAA" w:rsidRDefault="00CD1C5E" w:rsidP="005B0868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6F120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E6523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If UE reader collects A-IoT data in RRC_IDLE and forwards </w:t>
      </w:r>
      <w:r w:rsidR="00E65238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E6523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data to CN/AF when enters RRC_CONNECTED, </w:t>
      </w:r>
      <w:r w:rsidR="006F120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CN/AF cannot recognize </w:t>
      </w:r>
      <w:r w:rsidR="006F120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6F120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C86923" w:rsidRPr="00C86923">
        <w:rPr>
          <w:rFonts w:ascii="Times New Roman" w:hAnsi="Times New Roman" w:cs="Times New Roman"/>
          <w:b/>
          <w:sz w:val="20"/>
          <w:szCs w:val="20"/>
          <w:lang w:val="en-GB"/>
        </w:rPr>
        <w:t xml:space="preserve">A-IoT </w:t>
      </w:r>
      <w:r w:rsidR="006F1203">
        <w:rPr>
          <w:rFonts w:ascii="Times New Roman" w:hAnsi="Times New Roman" w:cs="Times New Roman" w:hint="eastAsia"/>
          <w:b/>
          <w:sz w:val="20"/>
          <w:szCs w:val="20"/>
          <w:lang w:val="en-GB"/>
        </w:rPr>
        <w:t>response</w:t>
      </w:r>
      <w:r w:rsidR="00C8692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from UE reader whose</w:t>
      </w:r>
      <w:r w:rsidR="00D52F5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6F120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connection </w:t>
      </w:r>
      <w:r w:rsidR="00D52F59">
        <w:rPr>
          <w:rFonts w:ascii="Times New Roman" w:hAnsi="Times New Roman" w:cs="Times New Roman" w:hint="eastAsia"/>
          <w:b/>
          <w:sz w:val="20"/>
          <w:szCs w:val="20"/>
          <w:lang w:val="en-GB"/>
        </w:rPr>
        <w:t>is re-established</w:t>
      </w:r>
      <w:r w:rsidR="00C8692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and </w:t>
      </w:r>
      <w:r w:rsidR="00C86923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C8692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context was already released previously</w:t>
      </w:r>
      <w:r w:rsidR="00E65238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84267B" w:rsidRDefault="00C86923" w:rsidP="005B0868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Enhancement is required in SA2 according to the above observation. </w:t>
      </w:r>
      <w:r w:rsidR="0084267B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84267B">
        <w:rPr>
          <w:rFonts w:ascii="Times New Roman" w:hAnsi="Times New Roman" w:cs="Times New Roman" w:hint="eastAsia"/>
          <w:sz w:val="20"/>
          <w:szCs w:val="20"/>
          <w:lang w:val="en-GB"/>
        </w:rPr>
        <w:t>ence, it is proposed that:</w:t>
      </w:r>
    </w:p>
    <w:p w:rsidR="007525EC" w:rsidRDefault="007525EC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 w:rsidR="0084267B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9526A6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Do not support the case that </w:t>
      </w:r>
      <w:bookmarkStart w:id="6" w:name="OLE_LINK24"/>
      <w:r w:rsidR="006B71A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UE reader </w:t>
      </w:r>
      <w:r w:rsidR="008876CB">
        <w:rPr>
          <w:rFonts w:ascii="Times New Roman" w:hAnsi="Times New Roman" w:cs="Times New Roman" w:hint="eastAsia"/>
          <w:b/>
          <w:sz w:val="20"/>
          <w:szCs w:val="20"/>
          <w:lang w:val="en-GB"/>
        </w:rPr>
        <w:t>perform</w:t>
      </w:r>
      <w:r w:rsidR="006B71A5">
        <w:rPr>
          <w:rFonts w:ascii="Times New Roman" w:hAnsi="Times New Roman" w:cs="Times New Roman" w:hint="eastAsia"/>
          <w:b/>
          <w:sz w:val="20"/>
          <w:szCs w:val="20"/>
          <w:lang w:val="en-GB"/>
        </w:rPr>
        <w:t>s A-IoT service</w:t>
      </w:r>
      <w:r w:rsidR="008876C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RRC_IDLE</w:t>
      </w:r>
      <w:r w:rsidR="006B71A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state</w:t>
      </w:r>
      <w:bookmarkEnd w:id="6"/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CD1C5E" w:rsidRDefault="00E65238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Even if</w:t>
      </w:r>
      <w:r w:rsidR="00CD1C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it is expected that the UE reader </w:t>
      </w:r>
      <w:r w:rsidR="009D2F1B">
        <w:rPr>
          <w:rFonts w:ascii="Times New Roman" w:hAnsi="Times New Roman" w:cs="Times New Roman" w:hint="eastAsia"/>
          <w:sz w:val="20"/>
          <w:szCs w:val="20"/>
          <w:lang w:val="en-GB"/>
        </w:rPr>
        <w:t>does not enters RRC_IDLE</w:t>
      </w:r>
      <w:r w:rsidR="00CD1C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state</w:t>
      </w:r>
      <w:r w:rsidR="00BA2EB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during ongoing A-IoT service</w:t>
      </w:r>
      <w:r w:rsidR="00CD1C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However, the RRC state of UE reader cannot be fully </w:t>
      </w:r>
      <w:r w:rsidR="00BA2EBE">
        <w:rPr>
          <w:rFonts w:ascii="Times New Roman" w:hAnsi="Times New Roman" w:cs="Times New Roman" w:hint="eastAsia"/>
          <w:sz w:val="20"/>
          <w:szCs w:val="20"/>
          <w:lang w:val="en-GB"/>
        </w:rPr>
        <w:t>controlled</w:t>
      </w:r>
      <w:r w:rsidR="00CD1C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by the network</w:t>
      </w:r>
      <w:r w:rsidR="00BA2EB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expected</w:t>
      </w:r>
      <w:r w:rsidR="00CD1C5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e.g., </w:t>
      </w:r>
      <w:r w:rsidR="00BA2EBE">
        <w:rPr>
          <w:rFonts w:ascii="Times New Roman" w:hAnsi="Times New Roman" w:cs="Times New Roman" w:hint="eastAsia"/>
          <w:sz w:val="20"/>
          <w:szCs w:val="20"/>
          <w:lang w:val="en-GB"/>
        </w:rPr>
        <w:t>when UE detects RLF failure and fails to select suitable cell for re-establishment, the UE enters RRC_IDLE.</w:t>
      </w:r>
    </w:p>
    <w:p w:rsidR="00BA2EBE" w:rsidRDefault="002516A6" w:rsidP="00BA2EBE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="00BA2EBE"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="00BA2EBE"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BA2EB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 may enter RRC_IDLE </w:t>
      </w:r>
      <w:r w:rsidR="009526A6">
        <w:rPr>
          <w:rFonts w:ascii="Times New Roman" w:hAnsi="Times New Roman" w:cs="Times New Roman" w:hint="eastAsia"/>
          <w:b/>
          <w:sz w:val="20"/>
          <w:szCs w:val="20"/>
          <w:lang w:val="en-GB"/>
        </w:rPr>
        <w:t>under</w:t>
      </w:r>
      <w:r w:rsidR="00BA2EB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BA2EBE" w:rsidRPr="00BA2EBE">
        <w:rPr>
          <w:rFonts w:ascii="Times New Roman" w:hAnsi="Times New Roman" w:cs="Times New Roman"/>
          <w:b/>
          <w:sz w:val="20"/>
          <w:szCs w:val="20"/>
          <w:lang w:val="en-GB"/>
        </w:rPr>
        <w:t>abnormal</w:t>
      </w:r>
      <w:r w:rsidR="00BA2EB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conditions, e.g., the UE reader</w:t>
      </w:r>
      <w:r w:rsidR="00BA2EBE" w:rsidRPr="00BA2EBE">
        <w:t xml:space="preserve"> </w:t>
      </w:r>
      <w:r w:rsidR="00BA2EBE" w:rsidRPr="00BA2EBE">
        <w:rPr>
          <w:rFonts w:ascii="Times New Roman" w:hAnsi="Times New Roman" w:cs="Times New Roman"/>
          <w:b/>
          <w:sz w:val="20"/>
          <w:szCs w:val="20"/>
          <w:lang w:val="en-GB"/>
        </w:rPr>
        <w:t xml:space="preserve">detects </w:t>
      </w:r>
      <w:r w:rsidR="00734E1F">
        <w:rPr>
          <w:rFonts w:ascii="Times New Roman" w:hAnsi="Times New Roman" w:cs="Times New Roman" w:hint="eastAsia"/>
          <w:b/>
          <w:sz w:val="20"/>
          <w:szCs w:val="20"/>
          <w:lang w:val="en-GB"/>
        </w:rPr>
        <w:t>RLF</w:t>
      </w:r>
      <w:r w:rsidR="00BA2EBE" w:rsidRPr="00BA2EBE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 w:rsidR="00E374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on Uu </w:t>
      </w:r>
      <w:r w:rsidR="00BA2EBE" w:rsidRPr="00BA2EBE">
        <w:rPr>
          <w:rFonts w:ascii="Times New Roman" w:hAnsi="Times New Roman" w:cs="Times New Roman"/>
          <w:b/>
          <w:sz w:val="20"/>
          <w:szCs w:val="20"/>
          <w:lang w:val="en-GB"/>
        </w:rPr>
        <w:t>and fails to select suitable cell for re-establishment</w:t>
      </w:r>
      <w:r w:rsidR="00BA2EBE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5B0868" w:rsidRDefault="0084267B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If UE reader enters RRC_IDLE when there is ongoing A-IoT service, considering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reason mentioned by observation 1, it is meaningless for UE reader to c</w:t>
      </w:r>
      <w:r w:rsidRPr="0084267B">
        <w:rPr>
          <w:rFonts w:ascii="Times New Roman" w:hAnsi="Times New Roman" w:cs="Times New Roman"/>
          <w:sz w:val="20"/>
          <w:szCs w:val="20"/>
          <w:lang w:val="en-GB"/>
        </w:rPr>
        <w:t xml:space="preserve">ontinue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finishing the A-IoT service. I</w:t>
      </w:r>
      <w:r w:rsidR="0034139D">
        <w:rPr>
          <w:rFonts w:ascii="Times New Roman" w:hAnsi="Times New Roman" w:cs="Times New Roman" w:hint="eastAsia"/>
          <w:sz w:val="20"/>
          <w:szCs w:val="20"/>
          <w:lang w:val="en-GB"/>
        </w:rPr>
        <w:t>t is proposed that i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 </w:t>
      </w:r>
      <w:r w:rsidR="003051B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reader 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>enters RRC_IDLE, the UE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reader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terminate</w:t>
      </w:r>
      <w:r w:rsidR="0034139D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051B6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051B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ongoing A-IoT procedures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over</w:t>
      </w:r>
      <w:r w:rsidR="0034139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both Uu and A-IoT interface</w:t>
      </w:r>
      <w:r w:rsidR="00816BAA">
        <w:rPr>
          <w:rFonts w:ascii="Times New Roman" w:hAnsi="Times New Roman" w:cs="Times New Roman" w:hint="eastAsia"/>
          <w:sz w:val="20"/>
          <w:szCs w:val="20"/>
          <w:lang w:val="en-GB"/>
        </w:rPr>
        <w:t>, if any</w:t>
      </w:r>
      <w:r w:rsidR="005B0868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5B0868" w:rsidRDefault="005B0868" w:rsidP="005B0868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9D2F1B"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="00465552">
        <w:rPr>
          <w:rFonts w:ascii="Times New Roman" w:hAnsi="Times New Roman" w:cs="Times New Roman" w:hint="eastAsia"/>
          <w:b/>
          <w:sz w:val="20"/>
          <w:szCs w:val="20"/>
          <w:lang w:val="en-GB"/>
        </w:rPr>
        <w:t>a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059A9">
        <w:rPr>
          <w:rFonts w:ascii="Times New Roman" w:hAnsi="Times New Roman" w:cs="Times New Roman"/>
          <w:b/>
          <w:sz w:val="20"/>
          <w:szCs w:val="20"/>
          <w:lang w:val="en-GB"/>
        </w:rPr>
        <w:t>W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hen UE </w:t>
      </w:r>
      <w:r w:rsidR="0084267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reader </w:t>
      </w:r>
      <w:r w:rsidR="00B30A9B">
        <w:rPr>
          <w:rFonts w:ascii="Times New Roman" w:hAnsi="Times New Roman" w:cs="Times New Roman" w:hint="eastAsia"/>
          <w:b/>
          <w:sz w:val="20"/>
          <w:szCs w:val="20"/>
          <w:lang w:val="en-GB"/>
        </w:rPr>
        <w:t>enters</w:t>
      </w:r>
      <w:r w:rsidR="008B316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RRC_IDLE, </w:t>
      </w:r>
      <w:r w:rsidR="003059A9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</w:t>
      </w:r>
      <w:r w:rsidR="0084267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reader </w:t>
      </w:r>
      <w:r w:rsidR="009E1380">
        <w:rPr>
          <w:rFonts w:ascii="Times New Roman" w:hAnsi="Times New Roman" w:cs="Times New Roman" w:hint="eastAsia"/>
          <w:b/>
          <w:sz w:val="20"/>
          <w:szCs w:val="20"/>
          <w:lang w:val="en-GB"/>
        </w:rPr>
        <w:t>terminate</w:t>
      </w:r>
      <w:r w:rsidR="0034139D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059A9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3059A9">
        <w:rPr>
          <w:rFonts w:ascii="Times New Roman" w:hAnsi="Times New Roman" w:cs="Times New Roman"/>
          <w:b/>
          <w:sz w:val="20"/>
          <w:szCs w:val="20"/>
          <w:lang w:val="en-GB"/>
        </w:rPr>
        <w:t>ongoing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</w:t>
      </w:r>
      <w:r w:rsidR="003059A9">
        <w:rPr>
          <w:rFonts w:ascii="Times New Roman" w:hAnsi="Times New Roman" w:cs="Times New Roman"/>
          <w:b/>
          <w:sz w:val="20"/>
          <w:szCs w:val="20"/>
          <w:lang w:val="en-GB"/>
        </w:rPr>
        <w:t>procedure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 w:rsidR="00DC7C5F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over </w:t>
      </w:r>
      <w:r w:rsidR="00EB752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both </w:t>
      </w:r>
      <w:r w:rsidR="00DC7C5F">
        <w:rPr>
          <w:rFonts w:ascii="Times New Roman" w:hAnsi="Times New Roman" w:cs="Times New Roman" w:hint="eastAsia"/>
          <w:b/>
          <w:sz w:val="20"/>
          <w:szCs w:val="20"/>
          <w:lang w:val="en-GB"/>
        </w:rPr>
        <w:t>Uu and A-IoT interface</w:t>
      </w:r>
      <w:r w:rsidR="00816BAA">
        <w:rPr>
          <w:rFonts w:ascii="Times New Roman" w:hAnsi="Times New Roman" w:cs="Times New Roman" w:hint="eastAsia"/>
          <w:b/>
          <w:sz w:val="20"/>
          <w:szCs w:val="20"/>
          <w:lang w:val="en-GB"/>
        </w:rPr>
        <w:t>, if any</w:t>
      </w:r>
      <w:r w:rsidR="003059A9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5539EA" w:rsidRPr="005539EA" w:rsidRDefault="005539EA" w:rsidP="005B0868">
      <w:pPr>
        <w:pStyle w:val="af7"/>
        <w:numPr>
          <w:ilvl w:val="0"/>
          <w:numId w:val="33"/>
        </w:numPr>
        <w:spacing w:beforeLines="50" w:before="120" w:after="0"/>
        <w:ind w:firstLineChars="0"/>
        <w:rPr>
          <w:rFonts w:ascii="Times New Roman" w:hAnsi="Times New Roman" w:cs="Times New Roman"/>
          <w:b/>
          <w:i/>
          <w:color w:val="auto"/>
          <w:sz w:val="20"/>
          <w:u w:val="single"/>
        </w:rPr>
      </w:pPr>
      <w:r w:rsidRPr="005539EA">
        <w:rPr>
          <w:rFonts w:ascii="Times New Roman" w:hAnsi="Times New Roman" w:cs="Times New Roman"/>
          <w:b/>
          <w:i/>
          <w:color w:val="auto"/>
          <w:sz w:val="20"/>
          <w:u w:val="single"/>
        </w:rPr>
        <w:t>A</w:t>
      </w:r>
      <w:r w:rsidRPr="005539EA">
        <w:rPr>
          <w:rFonts w:ascii="Times New Roman" w:hAnsi="Times New Roman" w:cs="Times New Roman" w:hint="eastAsia"/>
          <w:b/>
          <w:i/>
          <w:color w:val="auto"/>
          <w:sz w:val="20"/>
          <w:u w:val="single"/>
        </w:rPr>
        <w:t>nalyzation on RRC_I</w:t>
      </w:r>
      <w:r>
        <w:rPr>
          <w:rFonts w:ascii="Times New Roman" w:eastAsiaTheme="minorEastAsia" w:hAnsi="Times New Roman" w:cs="Times New Roman" w:hint="eastAsia"/>
          <w:b/>
          <w:i/>
          <w:color w:val="auto"/>
          <w:sz w:val="20"/>
          <w:u w:val="single"/>
          <w:lang w:eastAsia="zh-CN"/>
        </w:rPr>
        <w:t>NACTIVE</w:t>
      </w:r>
    </w:p>
    <w:p w:rsidR="005539EA" w:rsidRDefault="005539EA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For UE 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reader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RRC_INACTIVE,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 can be performed normally</w:t>
      </w:r>
      <w:r w:rsidRPr="004C5FD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under scenario A and scenario B based on existing mechanisms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theory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 e.g., page UE enters RRC_CONNECTED or via SDT.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RAN2#127bis, it was agreed that </w:t>
      </w:r>
      <w:r w:rsidR="00DA213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reader </w:t>
      </w:r>
      <w:r w:rsidR="00DA213D" w:rsidRPr="00DA213D">
        <w:rPr>
          <w:rFonts w:ascii="Times New Roman" w:hAnsi="Times New Roman" w:cs="Times New Roman"/>
          <w:sz w:val="20"/>
          <w:szCs w:val="20"/>
          <w:lang w:val="en-GB"/>
        </w:rPr>
        <w:t>perform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DA213D" w:rsidRPr="00DA213D">
        <w:rPr>
          <w:rFonts w:ascii="Times New Roman" w:hAnsi="Times New Roman" w:cs="Times New Roman"/>
          <w:sz w:val="20"/>
          <w:szCs w:val="20"/>
          <w:lang w:val="en-GB"/>
        </w:rPr>
        <w:t xml:space="preserve"> the A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r w:rsidR="00DA213D" w:rsidRPr="00DA213D">
        <w:rPr>
          <w:rFonts w:ascii="Times New Roman" w:hAnsi="Times New Roman" w:cs="Times New Roman"/>
          <w:sz w:val="20"/>
          <w:szCs w:val="20"/>
          <w:lang w:val="en-GB"/>
        </w:rPr>
        <w:t>IoT procedure on A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r w:rsidR="00DA213D" w:rsidRPr="00DA213D">
        <w:rPr>
          <w:rFonts w:ascii="Times New Roman" w:hAnsi="Times New Roman" w:cs="Times New Roman"/>
          <w:sz w:val="20"/>
          <w:szCs w:val="20"/>
          <w:lang w:val="en-GB"/>
        </w:rPr>
        <w:t>IoT interface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A213D" w:rsidRPr="00DA213D">
        <w:rPr>
          <w:rFonts w:ascii="Times New Roman" w:hAnsi="Times New Roman" w:cs="Times New Roman"/>
          <w:sz w:val="20"/>
          <w:szCs w:val="20"/>
          <w:lang w:val="en-GB"/>
        </w:rPr>
        <w:t>only if the resource configuration is valid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>. That is, w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hether to support UE reader performs A-IoT service in RRC_INACTIVE depend</w:t>
      </w:r>
      <w:r w:rsidR="00DA213D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</w:t>
      </w:r>
      <w:r w:rsidR="0079361E" w:rsidRPr="0079361E">
        <w:rPr>
          <w:rFonts w:ascii="Times New Roman" w:hAnsi="Times New Roman" w:cs="Times New Roman"/>
          <w:sz w:val="20"/>
          <w:szCs w:val="20"/>
          <w:lang w:val="en-GB"/>
        </w:rPr>
        <w:t>the mechanism of resource allocation</w:t>
      </w:r>
      <w:r w:rsidR="0079361E" w:rsidRPr="007936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79361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resource validity aspect</w:t>
      </w:r>
      <w:r w:rsidR="00FB1704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Related discussion </w:t>
      </w:r>
      <w:r w:rsidR="00FB1704">
        <w:rPr>
          <w:rFonts w:ascii="Times New Roman" w:hAnsi="Times New Roman" w:cs="Times New Roman" w:hint="eastAsia"/>
          <w:sz w:val="20"/>
          <w:szCs w:val="20"/>
          <w:lang w:val="en-GB"/>
        </w:rPr>
        <w:t>will b</w:t>
      </w:r>
      <w:r w:rsidR="00FB1704" w:rsidRPr="007837F7">
        <w:rPr>
          <w:rFonts w:ascii="Times New Roman" w:hAnsi="Times New Roman" w:cs="Times New Roman" w:hint="eastAsia"/>
          <w:sz w:val="20"/>
          <w:szCs w:val="20"/>
          <w:lang w:val="en-GB"/>
        </w:rPr>
        <w:t>e</w:t>
      </w:r>
      <w:r w:rsidRPr="007837F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carried on in section 2.</w:t>
      </w:r>
      <w:r w:rsidR="00BC178B" w:rsidRPr="007837F7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Pr="007837F7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F54965" w:rsidRDefault="00F54965" w:rsidP="005B0868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Whether to support </w:t>
      </w:r>
      <w:r w:rsidR="00C569A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case that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UE reader perform</w:t>
      </w:r>
      <w:r w:rsidR="00C569A1"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service in RRC_INACTIVE </w:t>
      </w:r>
      <w:r w:rsidR="00C569A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state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depends on</w:t>
      </w:r>
      <w:r w:rsidR="00F84C5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bookmarkStart w:id="7" w:name="OLE_LINK2"/>
      <w:bookmarkStart w:id="8" w:name="OLE_LINK4"/>
      <w:r w:rsidR="00C8692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</w:t>
      </w:r>
      <w:r w:rsidR="00C86923">
        <w:rPr>
          <w:rFonts w:ascii="Times New Roman" w:hAnsi="Times New Roman" w:cs="Times New Roman"/>
          <w:b/>
          <w:sz w:val="20"/>
          <w:szCs w:val="20"/>
          <w:lang w:val="en-GB"/>
        </w:rPr>
        <w:t>mechanism</w:t>
      </w:r>
      <w:r w:rsidR="00C8692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8D769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of </w:t>
      </w:r>
      <w:r w:rsidR="00AB3E1B" w:rsidRPr="00AB3E1B">
        <w:rPr>
          <w:rFonts w:ascii="Times New Roman" w:hAnsi="Times New Roman" w:cs="Times New Roman"/>
          <w:b/>
          <w:sz w:val="20"/>
          <w:szCs w:val="20"/>
          <w:lang w:val="en-GB"/>
        </w:rPr>
        <w:t xml:space="preserve">resource </w:t>
      </w:r>
      <w:r w:rsidR="003161D3">
        <w:rPr>
          <w:rFonts w:ascii="Times New Roman" w:hAnsi="Times New Roman" w:cs="Times New Roman" w:hint="eastAsia"/>
          <w:b/>
          <w:sz w:val="20"/>
          <w:szCs w:val="20"/>
          <w:lang w:val="en-GB"/>
        </w:rPr>
        <w:t>allocation</w:t>
      </w:r>
      <w:bookmarkEnd w:id="7"/>
      <w:bookmarkEnd w:id="8"/>
      <w:r w:rsidR="003161D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and </w:t>
      </w:r>
      <w:r w:rsidR="00AB3E1B" w:rsidRPr="00AB3E1B">
        <w:rPr>
          <w:rFonts w:ascii="Times New Roman" w:hAnsi="Times New Roman" w:cs="Times New Roman"/>
          <w:b/>
          <w:sz w:val="20"/>
          <w:szCs w:val="20"/>
          <w:lang w:val="en-GB"/>
        </w:rPr>
        <w:t xml:space="preserve">validity </w:t>
      </w:r>
      <w:r w:rsidR="00D32096">
        <w:rPr>
          <w:rFonts w:ascii="Times New Roman" w:hAnsi="Times New Roman" w:cs="Times New Roman" w:hint="eastAsia"/>
          <w:b/>
          <w:sz w:val="20"/>
          <w:szCs w:val="20"/>
          <w:lang w:val="en-GB"/>
        </w:rPr>
        <w:t>conditions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67684B" w:rsidRPr="007E0A3C" w:rsidRDefault="0067684B" w:rsidP="0067684B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bookmarkStart w:id="9" w:name="OLE_LINK9"/>
      <w:bookmarkStart w:id="10" w:name="OLE_LINK15"/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2.2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ab/>
      </w:r>
      <w:r w:rsidRPr="007E0A3C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Resource allocation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 xml:space="preserve"> and validity conditions</w:t>
      </w:r>
    </w:p>
    <w:bookmarkEnd w:id="9"/>
    <w:bookmarkEnd w:id="10"/>
    <w:p w:rsidR="007E1E21" w:rsidRDefault="0067684B" w:rsidP="0067684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According to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agreement achieved in RAN#127bis, </w:t>
      </w:r>
      <w:r w:rsidR="007E1E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configure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dedicated resource </w:t>
      </w:r>
      <w:r w:rsidR="007E1E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 UE reader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via dedicated signalling is agreed</w:t>
      </w:r>
      <w:r w:rsidR="007E1E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 </w:t>
      </w:r>
      <w:r w:rsidR="005D63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mechanisms for </w:t>
      </w:r>
      <w:r w:rsidR="007E1E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shared resource pool </w:t>
      </w:r>
      <w:r w:rsidR="005D63FA">
        <w:rPr>
          <w:rFonts w:ascii="Times New Roman" w:hAnsi="Times New Roman" w:cs="Times New Roman" w:hint="eastAsia"/>
          <w:sz w:val="20"/>
          <w:szCs w:val="20"/>
          <w:lang w:val="en-GB"/>
        </w:rPr>
        <w:t>are</w:t>
      </w:r>
      <w:r w:rsidR="007E1E2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not considered in Rel-19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5D63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This section will discuss how to </w:t>
      </w:r>
      <w:r w:rsidR="005D63FA">
        <w:rPr>
          <w:rFonts w:ascii="Times New Roman" w:hAnsi="Times New Roman" w:cs="Times New Roman"/>
          <w:sz w:val="20"/>
          <w:szCs w:val="20"/>
          <w:lang w:val="en-GB"/>
        </w:rPr>
        <w:t>configure</w:t>
      </w:r>
      <w:r w:rsidR="005D63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dedicate resource for UE reader and </w:t>
      </w:r>
      <w:r w:rsidR="005D63F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D63F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validity conditions of the configured resource.</w:t>
      </w:r>
    </w:p>
    <w:p w:rsidR="00C42ADC" w:rsidRPr="005539EA" w:rsidRDefault="00726596" w:rsidP="00BC178B">
      <w:pPr>
        <w:pStyle w:val="af7"/>
        <w:numPr>
          <w:ilvl w:val="0"/>
          <w:numId w:val="34"/>
        </w:numPr>
        <w:spacing w:beforeLines="50" w:before="120" w:after="0"/>
        <w:ind w:firstLineChars="0"/>
        <w:rPr>
          <w:rFonts w:ascii="Times New Roman" w:hAnsi="Times New Roman" w:cs="Times New Roman"/>
          <w:b/>
          <w:i/>
          <w:color w:val="auto"/>
          <w:sz w:val="20"/>
          <w:u w:val="single"/>
        </w:rPr>
      </w:pPr>
      <w:r>
        <w:rPr>
          <w:rFonts w:ascii="Times New Roman" w:eastAsiaTheme="minorEastAsia" w:hAnsi="Times New Roman" w:cs="Times New Roman" w:hint="eastAsia"/>
          <w:b/>
          <w:i/>
          <w:color w:val="auto"/>
          <w:sz w:val="20"/>
          <w:u w:val="single"/>
          <w:lang w:eastAsia="zh-CN"/>
        </w:rPr>
        <w:t xml:space="preserve">Trigger and assistance info for </w:t>
      </w:r>
      <w:bookmarkStart w:id="11" w:name="OLE_LINK34"/>
      <w:bookmarkStart w:id="12" w:name="OLE_LINK35"/>
      <w:r>
        <w:rPr>
          <w:rFonts w:ascii="Times New Roman" w:eastAsiaTheme="minorEastAsia" w:hAnsi="Times New Roman" w:cs="Times New Roman" w:hint="eastAsia"/>
          <w:b/>
          <w:i/>
          <w:color w:val="auto"/>
          <w:sz w:val="20"/>
          <w:u w:val="single"/>
          <w:lang w:eastAsia="zh-CN"/>
        </w:rPr>
        <w:t>RAN node allocates A-IoT interface resource toward UE reader</w:t>
      </w:r>
      <w:bookmarkEnd w:id="11"/>
      <w:bookmarkEnd w:id="12"/>
    </w:p>
    <w:p w:rsidR="0067684B" w:rsidRDefault="0067684B" w:rsidP="0067684B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ccording to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use case given by SA</w:t>
      </w:r>
      <w:r w:rsidRPr="005A7012">
        <w:rPr>
          <w:rFonts w:ascii="Times New Roman" w:hAnsi="Times New Roman" w:cs="Times New Roman" w:hint="eastAsia"/>
          <w:sz w:val="20"/>
          <w:szCs w:val="20"/>
          <w:lang w:val="en-GB"/>
        </w:rPr>
        <w:t>1 [1],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different A-IoT service procedure</w:t>
      </w:r>
      <w:r w:rsidR="00D32096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may have different requirement</w:t>
      </w:r>
      <w:r w:rsidR="00D32096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radio resource. </w:t>
      </w:r>
      <w:r>
        <w:rPr>
          <w:rFonts w:ascii="Times New Roman" w:hAnsi="Times New Roman" w:cs="Times New Roman"/>
          <w:sz w:val="20"/>
          <w:szCs w:val="20"/>
          <w:lang w:val="en-GB"/>
        </w:rPr>
        <w:t>F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or example, one inventory procedure is for single device and another inventory procedure is for a group of devices, t</w:t>
      </w:r>
      <w:r>
        <w:rPr>
          <w:rFonts w:ascii="Times New Roman" w:hAnsi="Times New Roman" w:cs="Times New Roman"/>
          <w:sz w:val="20"/>
          <w:szCs w:val="20"/>
          <w:lang w:val="en-GB"/>
        </w:rPr>
        <w:t>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latter needs more radio resource than the </w:t>
      </w:r>
      <w:r>
        <w:rPr>
          <w:rFonts w:ascii="Times New Roman" w:hAnsi="Times New Roman" w:cs="Times New Roman"/>
          <w:sz w:val="20"/>
          <w:szCs w:val="20"/>
          <w:lang w:val="en-GB"/>
        </w:rPr>
        <w:t>former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ence, to avoid c</w:t>
      </w:r>
      <w:r w:rsidRPr="00A46DE3">
        <w:rPr>
          <w:rFonts w:ascii="Times New Roman" w:hAnsi="Times New Roman" w:cs="Times New Roman"/>
          <w:sz w:val="20"/>
          <w:szCs w:val="20"/>
          <w:lang w:val="en-GB"/>
        </w:rPr>
        <w:t>ongestion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or</w:t>
      </w:r>
      <w:r w:rsidRPr="00A46DE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resource waste</w:t>
      </w:r>
      <w:r w:rsidRPr="00A46DE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 the A-IoT interface, </w:t>
      </w:r>
      <w:r w:rsidR="00BC17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some assistance information can be provided to the RAN node </w:t>
      </w:r>
      <w:r w:rsidR="00BC178B" w:rsidRPr="00BC178B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BC178B">
        <w:rPr>
          <w:rFonts w:ascii="Times New Roman" w:hAnsi="Times New Roman" w:cs="Times New Roman" w:hint="eastAsia"/>
          <w:sz w:val="20"/>
          <w:szCs w:val="20"/>
          <w:lang w:val="en-GB"/>
        </w:rPr>
        <w:t>allocating</w:t>
      </w:r>
      <w:r w:rsidR="00BC178B" w:rsidRPr="00BC178B">
        <w:rPr>
          <w:rFonts w:ascii="Times New Roman" w:hAnsi="Times New Roman" w:cs="Times New Roman"/>
          <w:sz w:val="20"/>
          <w:szCs w:val="20"/>
          <w:lang w:val="en-GB"/>
        </w:rPr>
        <w:t xml:space="preserve"> appropriate resources</w:t>
      </w:r>
      <w:r w:rsidR="00BC178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4141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For this purpose, t</w:t>
      </w:r>
      <w:r w:rsidR="0041410E">
        <w:rPr>
          <w:rFonts w:ascii="Times New Roman" w:hAnsi="Times New Roman" w:cs="Times New Roman" w:hint="eastAsia"/>
          <w:sz w:val="20"/>
          <w:szCs w:val="20"/>
          <w:lang w:val="en-GB"/>
        </w:rPr>
        <w:t>wo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way forwards are given as following:</w:t>
      </w:r>
    </w:p>
    <w:p w:rsidR="0067684B" w:rsidRPr="00BD6BCF" w:rsidRDefault="00C067AC" w:rsidP="0067684B">
      <w:pPr>
        <w:spacing w:beforeLines="50" w:before="120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 w:hint="eastAsia"/>
          <w:b/>
          <w:sz w:val="20"/>
          <w:u w:val="single"/>
        </w:rPr>
        <w:t>WF</w:t>
      </w:r>
      <w:r w:rsidRPr="00BD6BCF">
        <w:rPr>
          <w:rFonts w:ascii="Times New Roman" w:hAnsi="Times New Roman" w:cs="Times New Roman" w:hint="eastAsia"/>
          <w:b/>
          <w:sz w:val="20"/>
          <w:u w:val="single"/>
        </w:rPr>
        <w:t xml:space="preserve"> </w:t>
      </w:r>
      <w:r w:rsidR="0067684B" w:rsidRPr="00BD6BCF">
        <w:rPr>
          <w:rFonts w:ascii="Times New Roman" w:hAnsi="Times New Roman" w:cs="Times New Roman" w:hint="eastAsia"/>
          <w:b/>
          <w:sz w:val="20"/>
          <w:u w:val="single"/>
        </w:rPr>
        <w:t>1</w:t>
      </w:r>
      <w:r w:rsidR="0067684B" w:rsidRPr="00BD6BCF">
        <w:rPr>
          <w:rFonts w:ascii="Times New Roman" w:hAnsi="Times New Roman" w:cs="Times New Roman" w:hint="eastAsia"/>
          <w:sz w:val="20"/>
          <w:u w:val="single"/>
        </w:rPr>
        <w:t xml:space="preserve">: </w:t>
      </w:r>
      <w:bookmarkStart w:id="13" w:name="OLE_LINK1"/>
      <w:bookmarkStart w:id="14" w:name="OLE_LINK3"/>
      <w:r w:rsidR="0067684B" w:rsidRPr="00BD6BCF">
        <w:rPr>
          <w:rFonts w:ascii="Times New Roman" w:hAnsi="Times New Roman" w:cs="Times New Roman" w:hint="eastAsia"/>
          <w:sz w:val="20"/>
          <w:u w:val="single"/>
        </w:rPr>
        <w:t>UE reader request</w:t>
      </w:r>
      <w:r w:rsidR="007837F7">
        <w:rPr>
          <w:rFonts w:ascii="Times New Roman" w:hAnsi="Times New Roman" w:cs="Times New Roman" w:hint="eastAsia"/>
          <w:sz w:val="20"/>
          <w:u w:val="single"/>
        </w:rPr>
        <w:t>s</w:t>
      </w:r>
      <w:r w:rsidR="0067684B" w:rsidRPr="00BD6BCF">
        <w:rPr>
          <w:rFonts w:ascii="Times New Roman" w:hAnsi="Times New Roman" w:cs="Times New Roman" w:hint="eastAsia"/>
          <w:sz w:val="20"/>
          <w:u w:val="single"/>
        </w:rPr>
        <w:t xml:space="preserve"> resource to RAN node</w:t>
      </w:r>
      <w:bookmarkEnd w:id="13"/>
      <w:bookmarkEnd w:id="14"/>
      <w:r w:rsidR="000E6C41" w:rsidRPr="000E6C41">
        <w:rPr>
          <w:rFonts w:ascii="Times New Roman" w:hAnsi="Times New Roman" w:cs="Times New Roman" w:hint="eastAsia"/>
          <w:sz w:val="20"/>
          <w:u w:val="single"/>
        </w:rPr>
        <w:t xml:space="preserve"> </w:t>
      </w:r>
      <w:r w:rsidR="000E6C41">
        <w:rPr>
          <w:rFonts w:ascii="Times New Roman" w:hAnsi="Times New Roman" w:cs="Times New Roman" w:hint="eastAsia"/>
          <w:sz w:val="20"/>
          <w:u w:val="single"/>
        </w:rPr>
        <w:t xml:space="preserve">for </w:t>
      </w:r>
      <w:r w:rsidR="000E6C41">
        <w:rPr>
          <w:rFonts w:ascii="Times New Roman" w:hAnsi="Times New Roman" w:cs="Times New Roman"/>
          <w:sz w:val="20"/>
          <w:u w:val="single"/>
        </w:rPr>
        <w:t>the</w:t>
      </w:r>
      <w:r w:rsidR="000E6C41">
        <w:rPr>
          <w:rFonts w:ascii="Times New Roman" w:hAnsi="Times New Roman" w:cs="Times New Roman" w:hint="eastAsia"/>
          <w:sz w:val="20"/>
          <w:u w:val="single"/>
        </w:rPr>
        <w:t xml:space="preserve"> received A-IoT service</w:t>
      </w:r>
      <w:r>
        <w:rPr>
          <w:rFonts w:ascii="Times New Roman" w:hAnsi="Times New Roman" w:cs="Times New Roman" w:hint="eastAsia"/>
          <w:sz w:val="20"/>
          <w:u w:val="single"/>
        </w:rPr>
        <w:t xml:space="preserve"> request</w:t>
      </w:r>
    </w:p>
    <w:p w:rsidR="0067684B" w:rsidRPr="00593AE2" w:rsidRDefault="0067684B" w:rsidP="0067684B">
      <w:pPr>
        <w:spacing w:beforeLines="50" w:before="120"/>
        <w:rPr>
          <w:rFonts w:ascii="Times New Roman" w:hAnsi="Times New Roman" w:cs="Times New Roman"/>
          <w:sz w:val="20"/>
        </w:rPr>
      </w:pPr>
      <w:r w:rsidRPr="00593AE2">
        <w:rPr>
          <w:rFonts w:ascii="Times New Roman" w:hAnsi="Times New Roman" w:cs="Times New Roman" w:hint="eastAsia"/>
          <w:sz w:val="20"/>
        </w:rPr>
        <w:t xml:space="preserve">After the UE reader receives inventory/command service request from CN/AF, it request </w:t>
      </w:r>
      <w:r>
        <w:rPr>
          <w:rFonts w:ascii="Times New Roman" w:hAnsi="Times New Roman" w:cs="Times New Roman" w:hint="eastAsia"/>
          <w:sz w:val="20"/>
        </w:rPr>
        <w:t>the needed</w:t>
      </w:r>
      <w:r w:rsidRPr="00593AE2">
        <w:rPr>
          <w:rFonts w:ascii="Times New Roman" w:hAnsi="Times New Roman" w:cs="Times New Roman" w:hint="eastAsia"/>
          <w:sz w:val="20"/>
        </w:rPr>
        <w:t xml:space="preserve"> radio resource to </w:t>
      </w:r>
      <w:r w:rsidRPr="00593AE2">
        <w:rPr>
          <w:rFonts w:ascii="Times New Roman" w:hAnsi="Times New Roman" w:cs="Times New Roman"/>
          <w:sz w:val="20"/>
        </w:rPr>
        <w:t>the</w:t>
      </w:r>
      <w:r w:rsidRPr="00593AE2">
        <w:rPr>
          <w:rFonts w:ascii="Times New Roman" w:hAnsi="Times New Roman" w:cs="Times New Roman" w:hint="eastAsia"/>
          <w:sz w:val="20"/>
        </w:rPr>
        <w:t xml:space="preserve"> RAN node based on the characteristic of </w:t>
      </w:r>
      <w:r w:rsidRPr="00593AE2">
        <w:rPr>
          <w:rFonts w:ascii="Times New Roman" w:hAnsi="Times New Roman" w:cs="Times New Roman"/>
          <w:sz w:val="20"/>
        </w:rPr>
        <w:t>th</w:t>
      </w:r>
      <w:r w:rsidRPr="00593AE2">
        <w:rPr>
          <w:rFonts w:ascii="Times New Roman" w:hAnsi="Times New Roman" w:cs="Times New Roman" w:hint="eastAsia"/>
          <w:sz w:val="20"/>
        </w:rPr>
        <w:t xml:space="preserve">is service, e.g., number of </w:t>
      </w:r>
      <w:r w:rsidRPr="00593AE2">
        <w:rPr>
          <w:rFonts w:ascii="Times New Roman" w:hAnsi="Times New Roman" w:cs="Times New Roman"/>
          <w:sz w:val="20"/>
        </w:rPr>
        <w:t>the</w:t>
      </w:r>
      <w:r w:rsidRPr="00593AE2">
        <w:rPr>
          <w:rFonts w:ascii="Times New Roman" w:hAnsi="Times New Roman" w:cs="Times New Roman" w:hint="eastAsia"/>
          <w:sz w:val="20"/>
        </w:rPr>
        <w:t xml:space="preserve"> target devices and service type. </w:t>
      </w:r>
      <w:bookmarkStart w:id="15" w:name="OLE_LINK25"/>
      <w:bookmarkStart w:id="16" w:name="OLE_LINK26"/>
      <w:r w:rsidR="007837F7">
        <w:rPr>
          <w:rFonts w:ascii="Times New Roman" w:hAnsi="Times New Roman" w:cs="Times New Roman" w:hint="eastAsia"/>
          <w:sz w:val="20"/>
        </w:rPr>
        <w:t>Then the</w:t>
      </w:r>
      <w:r w:rsidRPr="00593AE2">
        <w:rPr>
          <w:rFonts w:ascii="Times New Roman" w:hAnsi="Times New Roman" w:cs="Times New Roman" w:hint="eastAsia"/>
          <w:sz w:val="20"/>
        </w:rPr>
        <w:t xml:space="preserve"> RAN node </w:t>
      </w:r>
      <w:r w:rsidR="0041410E">
        <w:rPr>
          <w:rFonts w:ascii="Times New Roman" w:hAnsi="Times New Roman" w:cs="Times New Roman" w:hint="eastAsia"/>
          <w:sz w:val="20"/>
        </w:rPr>
        <w:t xml:space="preserve">could </w:t>
      </w:r>
      <w:r w:rsidRPr="00593AE2">
        <w:rPr>
          <w:rFonts w:ascii="Times New Roman" w:hAnsi="Times New Roman" w:cs="Times New Roman" w:hint="eastAsia"/>
          <w:sz w:val="20"/>
        </w:rPr>
        <w:t>alloca</w:t>
      </w:r>
      <w:r w:rsidR="00527F81">
        <w:rPr>
          <w:rFonts w:ascii="Times New Roman" w:hAnsi="Times New Roman" w:cs="Times New Roman" w:hint="eastAsia"/>
          <w:sz w:val="20"/>
        </w:rPr>
        <w:t>te</w:t>
      </w:r>
      <w:r w:rsidRPr="00593AE2">
        <w:rPr>
          <w:rFonts w:ascii="Times New Roman" w:hAnsi="Times New Roman" w:cs="Times New Roman" w:hint="eastAsia"/>
          <w:sz w:val="20"/>
        </w:rPr>
        <w:t xml:space="preserve"> appropriate resource </w:t>
      </w:r>
      <w:r w:rsidR="0041410E">
        <w:rPr>
          <w:rFonts w:ascii="Times New Roman" w:hAnsi="Times New Roman" w:cs="Times New Roman" w:hint="eastAsia"/>
          <w:sz w:val="20"/>
        </w:rPr>
        <w:t>based on</w:t>
      </w:r>
      <w:bookmarkEnd w:id="15"/>
      <w:bookmarkEnd w:id="16"/>
      <w:r w:rsidR="0041410E">
        <w:rPr>
          <w:rFonts w:ascii="Times New Roman" w:hAnsi="Times New Roman" w:cs="Times New Roman" w:hint="eastAsia"/>
          <w:sz w:val="20"/>
        </w:rPr>
        <w:t xml:space="preserve"> UE reader</w:t>
      </w:r>
      <w:r w:rsidR="0041410E">
        <w:rPr>
          <w:rFonts w:ascii="Times New Roman" w:hAnsi="Times New Roman" w:cs="Times New Roman"/>
          <w:sz w:val="20"/>
        </w:rPr>
        <w:t>’</w:t>
      </w:r>
      <w:r w:rsidR="0041410E">
        <w:rPr>
          <w:rFonts w:ascii="Times New Roman" w:hAnsi="Times New Roman" w:cs="Times New Roman" w:hint="eastAsia"/>
          <w:sz w:val="20"/>
        </w:rPr>
        <w:t>s request.</w:t>
      </w:r>
    </w:p>
    <w:p w:rsidR="0067684B" w:rsidRPr="00BD6BCF" w:rsidRDefault="00C067AC" w:rsidP="0067684B">
      <w:pPr>
        <w:spacing w:beforeLines="50" w:before="120"/>
        <w:rPr>
          <w:rFonts w:ascii="Times New Roman" w:hAnsi="Times New Roman" w:cs="Times New Roman"/>
          <w:sz w:val="20"/>
          <w:u w:val="single"/>
        </w:rPr>
      </w:pPr>
      <w:r>
        <w:rPr>
          <w:rFonts w:ascii="Times New Roman" w:hAnsi="Times New Roman" w:cs="Times New Roman" w:hint="eastAsia"/>
          <w:b/>
          <w:sz w:val="20"/>
          <w:u w:val="single"/>
        </w:rPr>
        <w:t>WF</w:t>
      </w:r>
      <w:r w:rsidRPr="00BD6BCF">
        <w:rPr>
          <w:rFonts w:ascii="Times New Roman" w:hAnsi="Times New Roman" w:cs="Times New Roman" w:hint="eastAsia"/>
          <w:b/>
          <w:sz w:val="20"/>
          <w:u w:val="single"/>
        </w:rPr>
        <w:t xml:space="preserve"> </w:t>
      </w:r>
      <w:r w:rsidR="0067684B" w:rsidRPr="00BD6BCF">
        <w:rPr>
          <w:rFonts w:ascii="Times New Roman" w:hAnsi="Times New Roman" w:cs="Times New Roman" w:hint="eastAsia"/>
          <w:b/>
          <w:sz w:val="20"/>
          <w:u w:val="single"/>
        </w:rPr>
        <w:t>2</w:t>
      </w:r>
      <w:r w:rsidR="0067684B" w:rsidRPr="00BD6BCF">
        <w:rPr>
          <w:rFonts w:ascii="Times New Roman" w:hAnsi="Times New Roman" w:cs="Times New Roman" w:hint="eastAsia"/>
          <w:sz w:val="20"/>
          <w:u w:val="single"/>
        </w:rPr>
        <w:t xml:space="preserve">: </w:t>
      </w:r>
      <w:r w:rsidR="005D667F">
        <w:rPr>
          <w:rFonts w:ascii="Times New Roman" w:hAnsi="Times New Roman" w:cs="Times New Roman" w:hint="eastAsia"/>
          <w:sz w:val="20"/>
          <w:u w:val="single"/>
        </w:rPr>
        <w:t>CN provide</w:t>
      </w:r>
      <w:r w:rsidR="007837F7">
        <w:rPr>
          <w:rFonts w:ascii="Times New Roman" w:hAnsi="Times New Roman" w:cs="Times New Roman" w:hint="eastAsia"/>
          <w:sz w:val="20"/>
          <w:u w:val="single"/>
        </w:rPr>
        <w:t>s</w:t>
      </w:r>
      <w:r w:rsidR="005D667F">
        <w:rPr>
          <w:rFonts w:ascii="Times New Roman" w:hAnsi="Times New Roman" w:cs="Times New Roman" w:hint="eastAsia"/>
          <w:sz w:val="20"/>
          <w:u w:val="single"/>
        </w:rPr>
        <w:t xml:space="preserve"> </w:t>
      </w:r>
      <w:r w:rsidR="000E6C41">
        <w:rPr>
          <w:rFonts w:ascii="Times New Roman" w:hAnsi="Times New Roman" w:cs="Times New Roman" w:hint="eastAsia"/>
          <w:sz w:val="20"/>
          <w:u w:val="single"/>
        </w:rPr>
        <w:t xml:space="preserve">assistance info </w:t>
      </w:r>
      <w:r w:rsidR="005D667F">
        <w:rPr>
          <w:rFonts w:ascii="Times New Roman" w:hAnsi="Times New Roman" w:cs="Times New Roman" w:hint="eastAsia"/>
          <w:sz w:val="20"/>
          <w:u w:val="single"/>
        </w:rPr>
        <w:t xml:space="preserve">to </w:t>
      </w:r>
      <w:r w:rsidR="0067684B" w:rsidRPr="00BD6BCF">
        <w:rPr>
          <w:rFonts w:ascii="Times New Roman" w:hAnsi="Times New Roman" w:cs="Times New Roman" w:hint="eastAsia"/>
          <w:sz w:val="20"/>
          <w:u w:val="single"/>
        </w:rPr>
        <w:t xml:space="preserve">RAN node </w:t>
      </w:r>
      <w:r w:rsidR="000E6C41">
        <w:rPr>
          <w:rFonts w:ascii="Times New Roman" w:hAnsi="Times New Roman" w:cs="Times New Roman" w:hint="eastAsia"/>
          <w:sz w:val="20"/>
          <w:u w:val="single"/>
        </w:rPr>
        <w:t xml:space="preserve">when </w:t>
      </w:r>
      <w:r w:rsidR="000E6C41">
        <w:rPr>
          <w:rFonts w:ascii="Times New Roman" w:hAnsi="Times New Roman" w:cs="Times New Roman"/>
          <w:sz w:val="20"/>
          <w:u w:val="single"/>
        </w:rPr>
        <w:t>trigger</w:t>
      </w:r>
      <w:r w:rsidR="000E6C41">
        <w:rPr>
          <w:rFonts w:ascii="Times New Roman" w:hAnsi="Times New Roman" w:cs="Times New Roman" w:hint="eastAsia"/>
          <w:sz w:val="20"/>
          <w:u w:val="single"/>
        </w:rPr>
        <w:t>ing A-IoT service for UE reader</w:t>
      </w:r>
    </w:p>
    <w:p w:rsidR="0067684B" w:rsidRPr="00593AE2" w:rsidRDefault="0067684B" w:rsidP="0067684B">
      <w:pPr>
        <w:tabs>
          <w:tab w:val="left" w:pos="2835"/>
        </w:tabs>
        <w:spacing w:beforeLines="50" w:before="120"/>
        <w:rPr>
          <w:rFonts w:ascii="Times New Roman" w:hAnsi="Times New Roman" w:cs="Times New Roman"/>
          <w:sz w:val="20"/>
        </w:rPr>
      </w:pPr>
      <w:r w:rsidRPr="00593AE2">
        <w:rPr>
          <w:rFonts w:ascii="Times New Roman" w:hAnsi="Times New Roman" w:cs="Times New Roman"/>
          <w:sz w:val="20"/>
        </w:rPr>
        <w:t>W</w:t>
      </w:r>
      <w:r w:rsidR="00E128A8">
        <w:rPr>
          <w:rFonts w:ascii="Times New Roman" w:hAnsi="Times New Roman" w:cs="Times New Roman" w:hint="eastAsia"/>
          <w:sz w:val="20"/>
        </w:rPr>
        <w:t xml:space="preserve">hen CN/AF sends </w:t>
      </w:r>
      <w:r w:rsidRPr="00593AE2">
        <w:rPr>
          <w:rFonts w:ascii="Times New Roman" w:hAnsi="Times New Roman" w:cs="Times New Roman" w:hint="eastAsia"/>
          <w:sz w:val="20"/>
        </w:rPr>
        <w:t xml:space="preserve">A-IoT service </w:t>
      </w:r>
      <w:r w:rsidR="00C067AC">
        <w:rPr>
          <w:rFonts w:ascii="Times New Roman" w:hAnsi="Times New Roman" w:cs="Times New Roman" w:hint="eastAsia"/>
          <w:sz w:val="20"/>
        </w:rPr>
        <w:t xml:space="preserve">request </w:t>
      </w:r>
      <w:r w:rsidRPr="00593AE2">
        <w:rPr>
          <w:rFonts w:ascii="Times New Roman" w:hAnsi="Times New Roman" w:cs="Times New Roman" w:hint="eastAsia"/>
          <w:sz w:val="20"/>
        </w:rPr>
        <w:t>to UE reader, it also indicate</w:t>
      </w:r>
      <w:r>
        <w:rPr>
          <w:rFonts w:ascii="Times New Roman" w:hAnsi="Times New Roman" w:cs="Times New Roman" w:hint="eastAsia"/>
          <w:sz w:val="20"/>
        </w:rPr>
        <w:t>s</w:t>
      </w:r>
      <w:r w:rsidRPr="00593AE2">
        <w:rPr>
          <w:rFonts w:ascii="Times New Roman" w:hAnsi="Times New Roman" w:cs="Times New Roman" w:hint="eastAsia"/>
          <w:sz w:val="20"/>
        </w:rPr>
        <w:t xml:space="preserve"> assistance info to RAN node</w:t>
      </w:r>
      <w:r>
        <w:rPr>
          <w:rFonts w:ascii="Times New Roman" w:hAnsi="Times New Roman" w:cs="Times New Roman" w:hint="eastAsia"/>
          <w:sz w:val="20"/>
        </w:rPr>
        <w:t xml:space="preserve"> (There will be impacts on </w:t>
      </w:r>
      <w:r w:rsidR="00E128A8">
        <w:rPr>
          <w:rFonts w:ascii="Times New Roman" w:hAnsi="Times New Roman" w:cs="Times New Roman" w:hint="eastAsia"/>
          <w:sz w:val="20"/>
        </w:rPr>
        <w:t>SA2/</w:t>
      </w:r>
      <w:r>
        <w:rPr>
          <w:rFonts w:ascii="Times New Roman" w:hAnsi="Times New Roman" w:cs="Times New Roman" w:hint="eastAsia"/>
          <w:sz w:val="20"/>
        </w:rPr>
        <w:t>RAN3)</w:t>
      </w:r>
      <w:r w:rsidRPr="00593AE2">
        <w:rPr>
          <w:rFonts w:ascii="Times New Roman" w:hAnsi="Times New Roman" w:cs="Times New Roman" w:hint="eastAsia"/>
          <w:sz w:val="20"/>
        </w:rPr>
        <w:t xml:space="preserve">. Take </w:t>
      </w:r>
      <w:r w:rsidR="007B7C48">
        <w:rPr>
          <w:rFonts w:ascii="Times New Roman" w:hAnsi="Times New Roman" w:cs="Times New Roman" w:hint="eastAsia"/>
          <w:sz w:val="20"/>
        </w:rPr>
        <w:t>U</w:t>
      </w:r>
      <w:r w:rsidRPr="00593AE2">
        <w:rPr>
          <w:rFonts w:ascii="Times New Roman" w:hAnsi="Times New Roman" w:cs="Times New Roman" w:hint="eastAsia"/>
          <w:sz w:val="20"/>
        </w:rPr>
        <w:t xml:space="preserve">P solution as an example, </w:t>
      </w:r>
      <w:r w:rsidRPr="00593AE2">
        <w:rPr>
          <w:rFonts w:ascii="Times New Roman" w:hAnsi="Times New Roman" w:cs="Times New Roman"/>
          <w:sz w:val="20"/>
        </w:rPr>
        <w:t>the</w:t>
      </w:r>
      <w:r w:rsidRPr="00593AE2">
        <w:rPr>
          <w:rFonts w:ascii="Times New Roman" w:hAnsi="Times New Roman" w:cs="Times New Roman" w:hint="eastAsia"/>
          <w:sz w:val="20"/>
        </w:rPr>
        <w:t xml:space="preserve"> CN/AF could send </w:t>
      </w:r>
      <w:r w:rsidRPr="00593AE2">
        <w:rPr>
          <w:rFonts w:ascii="Times New Roman" w:hAnsi="Times New Roman" w:cs="Times New Roman"/>
          <w:sz w:val="20"/>
        </w:rPr>
        <w:t>the</w:t>
      </w:r>
      <w:r w:rsidRPr="00593AE2">
        <w:rPr>
          <w:rFonts w:ascii="Times New Roman" w:hAnsi="Times New Roman" w:cs="Times New Roman" w:hint="eastAsia"/>
          <w:sz w:val="20"/>
        </w:rPr>
        <w:t xml:space="preserve"> assistance info (e.g., number of target devices, service type) to RAN node </w:t>
      </w:r>
      <w:r w:rsidR="007B7C48">
        <w:rPr>
          <w:rFonts w:ascii="Times New Roman" w:hAnsi="Times New Roman" w:cs="Times New Roman" w:hint="eastAsia"/>
          <w:sz w:val="20"/>
        </w:rPr>
        <w:t xml:space="preserve">in </w:t>
      </w:r>
      <w:r w:rsidR="007B7C48">
        <w:rPr>
          <w:rFonts w:ascii="Times New Roman" w:hAnsi="Times New Roman" w:cs="Times New Roman"/>
          <w:sz w:val="20"/>
        </w:rPr>
        <w:t>the</w:t>
      </w:r>
      <w:r w:rsidR="007B7C48">
        <w:rPr>
          <w:rFonts w:ascii="Times New Roman" w:hAnsi="Times New Roman" w:cs="Times New Roman" w:hint="eastAsia"/>
          <w:sz w:val="20"/>
        </w:rPr>
        <w:t xml:space="preserve"> header of IP packet</w:t>
      </w:r>
      <w:r w:rsidRPr="00593AE2">
        <w:rPr>
          <w:rFonts w:ascii="Times New Roman" w:hAnsi="Times New Roman" w:cs="Times New Roman" w:hint="eastAsia"/>
          <w:sz w:val="20"/>
        </w:rPr>
        <w:t xml:space="preserve"> which contains the inventory/command</w:t>
      </w:r>
      <w:r w:rsidR="00C067AC">
        <w:rPr>
          <w:rFonts w:ascii="Times New Roman" w:hAnsi="Times New Roman" w:cs="Times New Roman" w:hint="eastAsia"/>
          <w:sz w:val="20"/>
        </w:rPr>
        <w:t xml:space="preserve"> for UE reader</w:t>
      </w:r>
      <w:r w:rsidRPr="00593AE2">
        <w:rPr>
          <w:rFonts w:ascii="Times New Roman" w:hAnsi="Times New Roman" w:cs="Times New Roman" w:hint="eastAsia"/>
          <w:sz w:val="20"/>
        </w:rPr>
        <w:t>.</w:t>
      </w:r>
      <w:r w:rsidR="00E128A8">
        <w:rPr>
          <w:rFonts w:ascii="Times New Roman" w:hAnsi="Times New Roman" w:cs="Times New Roman" w:hint="eastAsia"/>
          <w:sz w:val="20"/>
        </w:rPr>
        <w:t xml:space="preserve"> T</w:t>
      </w:r>
      <w:r w:rsidR="00C067AC">
        <w:rPr>
          <w:rFonts w:ascii="Times New Roman" w:hAnsi="Times New Roman" w:cs="Times New Roman" w:hint="eastAsia"/>
          <w:sz w:val="20"/>
        </w:rPr>
        <w:t>hen t</w:t>
      </w:r>
      <w:r w:rsidR="00E128A8" w:rsidRPr="00593AE2">
        <w:rPr>
          <w:rFonts w:ascii="Times New Roman" w:hAnsi="Times New Roman" w:cs="Times New Roman" w:hint="eastAsia"/>
          <w:sz w:val="20"/>
        </w:rPr>
        <w:t xml:space="preserve">he RAN node </w:t>
      </w:r>
      <w:r w:rsidR="00E128A8">
        <w:rPr>
          <w:rFonts w:ascii="Times New Roman" w:hAnsi="Times New Roman" w:cs="Times New Roman" w:hint="eastAsia"/>
          <w:sz w:val="20"/>
        </w:rPr>
        <w:t xml:space="preserve">could </w:t>
      </w:r>
      <w:r w:rsidR="00E128A8" w:rsidRPr="00593AE2">
        <w:rPr>
          <w:rFonts w:ascii="Times New Roman" w:hAnsi="Times New Roman" w:cs="Times New Roman" w:hint="eastAsia"/>
          <w:sz w:val="20"/>
        </w:rPr>
        <w:t xml:space="preserve">allocate appropriate resource </w:t>
      </w:r>
      <w:r w:rsidR="00E128A8">
        <w:rPr>
          <w:rFonts w:ascii="Times New Roman" w:hAnsi="Times New Roman" w:cs="Times New Roman" w:hint="eastAsia"/>
          <w:sz w:val="20"/>
        </w:rPr>
        <w:t>to UE reader for this A-IoT service procedure.</w:t>
      </w:r>
    </w:p>
    <w:p w:rsidR="0067684B" w:rsidRDefault="00E128A8" w:rsidP="0067684B">
      <w:pPr>
        <w:tabs>
          <w:tab w:val="left" w:pos="2835"/>
        </w:tabs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bookmarkStart w:id="17" w:name="OLE_LINK32"/>
      <w:bookmarkStart w:id="18" w:name="OLE_LINK33"/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hese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two 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options </w:t>
      </w:r>
      <w:r w:rsidR="009D2F1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both 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>have pros and cons, option</w:t>
      </w:r>
      <w:r w:rsidR="005D667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1 can assign resource more </w:t>
      </w:r>
      <w:r w:rsidR="0067684B">
        <w:rPr>
          <w:rFonts w:ascii="Times New Roman" w:hAnsi="Times New Roman" w:cs="Times New Roman"/>
          <w:sz w:val="20"/>
          <w:szCs w:val="20"/>
          <w:lang w:val="en-GB"/>
        </w:rPr>
        <w:t>accurately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but brings additional Uu </w:t>
      </w:r>
      <w:r w:rsidR="0067684B">
        <w:rPr>
          <w:rFonts w:ascii="Times New Roman" w:hAnsi="Times New Roman" w:cs="Times New Roman"/>
          <w:sz w:val="20"/>
          <w:szCs w:val="20"/>
          <w:lang w:val="en-GB"/>
        </w:rPr>
        <w:t>si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>gnalling overhead; option 2 has less Uu impact than option 1</w:t>
      </w:r>
      <w:r w:rsidR="005D667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but needs </w:t>
      </w:r>
      <w:r w:rsidR="005D667F">
        <w:rPr>
          <w:rFonts w:ascii="Times New Roman" w:hAnsi="Times New Roman" w:cs="Times New Roman"/>
          <w:sz w:val="20"/>
          <w:szCs w:val="20"/>
          <w:lang w:val="en-GB"/>
        </w:rPr>
        <w:t>coordinate</w:t>
      </w:r>
      <w:r w:rsidR="005D667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D667F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5D667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other work groups,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D667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option 2 can only </w:t>
      </w:r>
      <w:r w:rsidR="0067684B" w:rsidRPr="009C4078">
        <w:rPr>
          <w:rFonts w:ascii="Times New Roman" w:hAnsi="Times New Roman" w:cs="Times New Roman"/>
          <w:sz w:val="20"/>
          <w:szCs w:val="20"/>
          <w:lang w:val="en-GB"/>
        </w:rPr>
        <w:t>roughly estimate the required resources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bookmarkEnd w:id="17"/>
      <w:bookmarkEnd w:id="18"/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27F81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onsidering </w:t>
      </w:r>
      <w:r w:rsidR="00527F81">
        <w:rPr>
          <w:rFonts w:ascii="Times New Roman" w:hAnsi="Times New Roman" w:cs="Times New Roman"/>
          <w:sz w:val="20"/>
          <w:szCs w:val="20"/>
          <w:lang w:val="en-GB"/>
        </w:rPr>
        <w:t>which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option(s) to be adopted is impacted by </w:t>
      </w:r>
      <w:r w:rsidR="00527F8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network architecture decision by SA2 and </w:t>
      </w:r>
      <w:r w:rsidR="00527F8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validity conditions of </w:t>
      </w:r>
      <w:r w:rsidR="00527F81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configured resource, 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>RAN2 could further discuss and down select from these</w:t>
      </w:r>
      <w:r w:rsidR="005D667F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two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options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956CC">
        <w:rPr>
          <w:rFonts w:ascii="Times New Roman" w:hAnsi="Times New Roman" w:cs="Times New Roman" w:hint="eastAsia"/>
          <w:sz w:val="20"/>
          <w:szCs w:val="20"/>
          <w:lang w:val="en-GB"/>
        </w:rPr>
        <w:t>until</w:t>
      </w:r>
      <w:r w:rsidR="00527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 phase</w:t>
      </w:r>
      <w:r w:rsidR="0067684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67684B" w:rsidRDefault="0067684B" w:rsidP="0067684B">
      <w:pPr>
        <w:tabs>
          <w:tab w:val="left" w:pos="8091"/>
        </w:tabs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19" w:name="OLE_LINK6"/>
      <w:bookmarkStart w:id="20" w:name="OLE_LINK27"/>
      <w:bookmarkStart w:id="21" w:name="OLE_LINK28"/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lastRenderedPageBreak/>
        <w:t xml:space="preserve">Proposal </w:t>
      </w:r>
      <w:r w:rsidR="00F6678A"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 w:rsidR="00F577FE">
        <w:rPr>
          <w:rFonts w:ascii="Times New Roman" w:hAnsi="Times New Roman" w:cs="Times New Roman" w:hint="eastAsia"/>
          <w:b/>
          <w:sz w:val="20"/>
          <w:szCs w:val="20"/>
          <w:lang w:val="en-GB"/>
        </w:rPr>
        <w:t>D</w:t>
      </w:r>
      <w:r w:rsidR="009B51B8">
        <w:rPr>
          <w:rFonts w:ascii="Times New Roman" w:hAnsi="Times New Roman" w:cs="Times New Roman" w:hint="eastAsia"/>
          <w:b/>
          <w:sz w:val="20"/>
          <w:szCs w:val="20"/>
          <w:lang w:val="en-GB"/>
        </w:rPr>
        <w:t>iscuss and down select from the following options</w:t>
      </w:r>
      <w:r w:rsidR="00F577F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on how to enable A</w:t>
      </w:r>
      <w:r w:rsidR="00527F81">
        <w:rPr>
          <w:rFonts w:ascii="Times New Roman" w:hAnsi="Times New Roman" w:cs="Times New Roman" w:hint="eastAsia"/>
          <w:b/>
          <w:sz w:val="20"/>
          <w:szCs w:val="20"/>
          <w:lang w:val="en-GB"/>
        </w:rPr>
        <w:t>-</w:t>
      </w:r>
      <w:r w:rsidR="00F577FE">
        <w:rPr>
          <w:rFonts w:ascii="Times New Roman" w:hAnsi="Times New Roman" w:cs="Times New Roman" w:hint="eastAsia"/>
          <w:b/>
          <w:sz w:val="20"/>
          <w:szCs w:val="20"/>
          <w:lang w:val="en-GB"/>
        </w:rPr>
        <w:t>IoT resource allocation from RAN to UE</w:t>
      </w:r>
      <w:r w:rsidR="00527F81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reader in WI phase</w:t>
      </w:r>
      <w:r w:rsidR="009B51B8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</w:p>
    <w:bookmarkEnd w:id="19"/>
    <w:p w:rsidR="0067684B" w:rsidRPr="00593AE2" w:rsidRDefault="004B28C9" w:rsidP="004B28C9">
      <w:pPr>
        <w:pStyle w:val="af7"/>
        <w:numPr>
          <w:ilvl w:val="0"/>
          <w:numId w:val="31"/>
        </w:numPr>
        <w:tabs>
          <w:tab w:val="left" w:pos="8091"/>
        </w:tabs>
        <w:spacing w:beforeLines="50" w:before="120" w:after="0"/>
        <w:ind w:firstLineChars="0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UE reader </w:t>
      </w:r>
      <w:r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explic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itly </w:t>
      </w: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request resource towards RAN node </w:t>
      </w:r>
      <w:r w:rsidR="00F577FE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after</w:t>
      </w:r>
      <w:r w:rsidR="00F577FE"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 receiv</w:t>
      </w:r>
      <w:r w:rsidR="00F577FE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ing the</w:t>
      </w:r>
      <w:r w:rsidR="00F577FE"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 </w:t>
      </w: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A-IoT service</w:t>
      </w:r>
      <w:r w:rsidR="00F577FE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request</w:t>
      </w:r>
      <w:r w:rsidR="0067684B" w:rsidRPr="00593AE2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;</w:t>
      </w:r>
    </w:p>
    <w:p w:rsidR="0067684B" w:rsidRPr="00593AE2" w:rsidRDefault="004B28C9" w:rsidP="004B28C9">
      <w:pPr>
        <w:pStyle w:val="af7"/>
        <w:numPr>
          <w:ilvl w:val="0"/>
          <w:numId w:val="31"/>
        </w:numPr>
        <w:tabs>
          <w:tab w:val="left" w:pos="8091"/>
        </w:tabs>
        <w:spacing w:beforeLines="50" w:before="120" w:after="0"/>
        <w:ind w:firstLineChars="0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CN provide assistance info to RAN node when triggering A-IoT service for UE reader</w:t>
      </w:r>
      <w:r w:rsidR="00402C5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, and RAN node allocates A-IoT resource for </w:t>
      </w:r>
      <w:r w:rsidR="00402C5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the</w:t>
      </w:r>
      <w:r w:rsidR="00402C5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UE reader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.</w:t>
      </w:r>
    </w:p>
    <w:bookmarkEnd w:id="20"/>
    <w:bookmarkEnd w:id="21"/>
    <w:p w:rsidR="00895DF5" w:rsidRPr="005539EA" w:rsidRDefault="00895DF5" w:rsidP="00BC178B">
      <w:pPr>
        <w:pStyle w:val="af7"/>
        <w:numPr>
          <w:ilvl w:val="0"/>
          <w:numId w:val="34"/>
        </w:numPr>
        <w:spacing w:beforeLines="50" w:before="120" w:after="0"/>
        <w:ind w:firstLineChars="0"/>
        <w:rPr>
          <w:rFonts w:ascii="Times New Roman" w:hAnsi="Times New Roman" w:cs="Times New Roman"/>
          <w:b/>
          <w:i/>
          <w:color w:val="auto"/>
          <w:sz w:val="20"/>
          <w:u w:val="single"/>
        </w:rPr>
      </w:pPr>
      <w:r>
        <w:rPr>
          <w:rFonts w:ascii="Times New Roman" w:eastAsiaTheme="minorEastAsia" w:hAnsi="Times New Roman" w:cs="Times New Roman"/>
          <w:b/>
          <w:i/>
          <w:color w:val="auto"/>
          <w:sz w:val="20"/>
          <w:u w:val="single"/>
          <w:lang w:eastAsia="zh-CN"/>
        </w:rPr>
        <w:t>V</w:t>
      </w:r>
      <w:r>
        <w:rPr>
          <w:rFonts w:ascii="Times New Roman" w:eastAsiaTheme="minorEastAsia" w:hAnsi="Times New Roman" w:cs="Times New Roman" w:hint="eastAsia"/>
          <w:b/>
          <w:i/>
          <w:color w:val="auto"/>
          <w:sz w:val="20"/>
          <w:u w:val="single"/>
          <w:lang w:eastAsia="zh-CN"/>
        </w:rPr>
        <w:t xml:space="preserve">alidity conditions of </w:t>
      </w:r>
      <w:r>
        <w:rPr>
          <w:rFonts w:ascii="Times New Roman" w:eastAsiaTheme="minorEastAsia" w:hAnsi="Times New Roman" w:cs="Times New Roman"/>
          <w:b/>
          <w:i/>
          <w:color w:val="auto"/>
          <w:sz w:val="20"/>
          <w:u w:val="single"/>
          <w:lang w:eastAsia="zh-CN"/>
        </w:rPr>
        <w:t>the</w:t>
      </w:r>
      <w:r>
        <w:rPr>
          <w:rFonts w:ascii="Times New Roman" w:eastAsiaTheme="minorEastAsia" w:hAnsi="Times New Roman" w:cs="Times New Roman" w:hint="eastAsia"/>
          <w:b/>
          <w:i/>
          <w:color w:val="auto"/>
          <w:sz w:val="20"/>
          <w:u w:val="single"/>
          <w:lang w:eastAsia="zh-CN"/>
        </w:rPr>
        <w:t xml:space="preserve"> configured resource</w:t>
      </w:r>
    </w:p>
    <w:p w:rsidR="0077518D" w:rsidRDefault="00305485" w:rsidP="0000242B">
      <w:pPr>
        <w:spacing w:beforeLines="50" w:before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For</w:t>
      </w:r>
      <w:r w:rsidR="00625E2E">
        <w:rPr>
          <w:rFonts w:ascii="Times New Roman" w:hAnsi="Times New Roman" w:cs="Times New Roman" w:hint="eastAsia"/>
          <w:sz w:val="20"/>
        </w:rPr>
        <w:t xml:space="preserve"> the </w:t>
      </w:r>
      <w:r w:rsidR="00BB084E">
        <w:rPr>
          <w:rFonts w:ascii="Times New Roman" w:hAnsi="Times New Roman" w:cs="Times New Roman" w:hint="eastAsia"/>
          <w:sz w:val="20"/>
        </w:rPr>
        <w:t xml:space="preserve">FFS on resource </w:t>
      </w:r>
      <w:r w:rsidR="00A724EF">
        <w:rPr>
          <w:rFonts w:ascii="Times New Roman" w:hAnsi="Times New Roman" w:cs="Times New Roman" w:hint="eastAsia"/>
          <w:sz w:val="20"/>
        </w:rPr>
        <w:t xml:space="preserve">validity across multiple cells, we think </w:t>
      </w:r>
      <w:r w:rsidR="00A724EF">
        <w:rPr>
          <w:rFonts w:ascii="Times New Roman" w:hAnsi="Times New Roman" w:cs="Times New Roman"/>
          <w:sz w:val="20"/>
        </w:rPr>
        <w:t>th</w:t>
      </w:r>
      <w:r w:rsidR="00A724EF">
        <w:rPr>
          <w:rFonts w:ascii="Times New Roman" w:hAnsi="Times New Roman" w:cs="Times New Roman" w:hint="eastAsia"/>
          <w:sz w:val="20"/>
        </w:rPr>
        <w:t xml:space="preserve">is mechanism seems like </w:t>
      </w:r>
      <w:r w:rsidR="001912F1">
        <w:rPr>
          <w:rFonts w:ascii="Times New Roman" w:hAnsi="Times New Roman" w:cs="Times New Roman" w:hint="eastAsia"/>
          <w:sz w:val="20"/>
        </w:rPr>
        <w:t xml:space="preserve">an </w:t>
      </w:r>
      <w:r w:rsidR="00A724EF">
        <w:rPr>
          <w:rFonts w:ascii="Times New Roman" w:hAnsi="Times New Roman" w:cs="Times New Roman" w:hint="eastAsia"/>
          <w:sz w:val="20"/>
        </w:rPr>
        <w:t>over optimization</w:t>
      </w:r>
    </w:p>
    <w:p w:rsidR="009956CC" w:rsidRDefault="00B140D9" w:rsidP="0000242B">
      <w:pPr>
        <w:spacing w:beforeLines="50" w:before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On the one hand</w:t>
      </w:r>
      <w:r w:rsidR="00A724EF">
        <w:rPr>
          <w:rFonts w:ascii="Times New Roman" w:hAnsi="Times New Roman" w:cs="Times New Roman" w:hint="eastAsia"/>
          <w:sz w:val="20"/>
        </w:rPr>
        <w:t xml:space="preserve">, </w:t>
      </w:r>
      <w:r w:rsidR="00A724EF">
        <w:rPr>
          <w:rFonts w:ascii="Times New Roman" w:hAnsi="Times New Roman" w:cs="Times New Roman"/>
          <w:sz w:val="20"/>
        </w:rPr>
        <w:t>the</w:t>
      </w:r>
      <w:r w:rsidR="00A724EF">
        <w:rPr>
          <w:rFonts w:ascii="Times New Roman" w:hAnsi="Times New Roman" w:cs="Times New Roman" w:hint="eastAsia"/>
          <w:sz w:val="20"/>
        </w:rPr>
        <w:t xml:space="preserve"> </w:t>
      </w:r>
      <w:r w:rsidR="001912F1">
        <w:rPr>
          <w:rFonts w:ascii="Times New Roman" w:hAnsi="Times New Roman" w:cs="Times New Roman" w:hint="eastAsia"/>
          <w:sz w:val="20"/>
        </w:rPr>
        <w:t xml:space="preserve">mechanism of </w:t>
      </w:r>
      <w:r w:rsidR="00A724EF">
        <w:rPr>
          <w:rFonts w:ascii="Times New Roman" w:hAnsi="Times New Roman" w:cs="Times New Roman" w:hint="eastAsia"/>
          <w:sz w:val="20"/>
        </w:rPr>
        <w:t>resource validity across</w:t>
      </w:r>
      <w:r w:rsidR="001912F1">
        <w:rPr>
          <w:rFonts w:ascii="Times New Roman" w:hAnsi="Times New Roman" w:cs="Times New Roman" w:hint="eastAsia"/>
          <w:sz w:val="20"/>
        </w:rPr>
        <w:t xml:space="preserve"> multiple cells </w:t>
      </w:r>
      <w:r w:rsidR="00B62AAC">
        <w:rPr>
          <w:rFonts w:ascii="Times New Roman" w:hAnsi="Times New Roman" w:cs="Times New Roman" w:hint="eastAsia"/>
          <w:sz w:val="20"/>
        </w:rPr>
        <w:t>is mainly</w:t>
      </w:r>
      <w:r w:rsidR="001912F1">
        <w:rPr>
          <w:rFonts w:ascii="Times New Roman" w:hAnsi="Times New Roman" w:cs="Times New Roman" w:hint="eastAsia"/>
          <w:sz w:val="20"/>
        </w:rPr>
        <w:t xml:space="preserve"> benefit </w:t>
      </w:r>
      <w:r w:rsidR="00B62AAC">
        <w:rPr>
          <w:rFonts w:ascii="Times New Roman" w:hAnsi="Times New Roman" w:cs="Times New Roman" w:hint="eastAsia"/>
          <w:sz w:val="20"/>
        </w:rPr>
        <w:t xml:space="preserve">for </w:t>
      </w:r>
      <w:r w:rsidR="00B62AAC">
        <w:rPr>
          <w:rFonts w:ascii="Times New Roman" w:hAnsi="Times New Roman" w:cs="Times New Roman"/>
          <w:sz w:val="20"/>
        </w:rPr>
        <w:t>the</w:t>
      </w:r>
      <w:r w:rsidR="00B62AAC">
        <w:rPr>
          <w:rFonts w:ascii="Times New Roman" w:hAnsi="Times New Roman" w:cs="Times New Roman" w:hint="eastAsia"/>
          <w:sz w:val="20"/>
        </w:rPr>
        <w:t xml:space="preserve"> scenario UE in RRC_INACTIVE state and </w:t>
      </w:r>
      <w:r w:rsidR="009956CC">
        <w:rPr>
          <w:rFonts w:ascii="Times New Roman" w:hAnsi="Times New Roman" w:cs="Times New Roman" w:hint="eastAsia"/>
          <w:sz w:val="20"/>
        </w:rPr>
        <w:t xml:space="preserve">the UE </w:t>
      </w:r>
      <w:r w:rsidR="00B62AAC">
        <w:rPr>
          <w:rFonts w:ascii="Times New Roman" w:hAnsi="Times New Roman" w:cs="Times New Roman" w:hint="eastAsia"/>
          <w:sz w:val="20"/>
        </w:rPr>
        <w:t xml:space="preserve">has a certain degree of mobility. An example is the LPHAP feature for Rel-18 positioning WI, for which </w:t>
      </w:r>
      <w:r w:rsidR="00B62AAC">
        <w:rPr>
          <w:rFonts w:ascii="Times New Roman" w:hAnsi="Times New Roman" w:cs="Times New Roman"/>
          <w:sz w:val="20"/>
        </w:rPr>
        <w:t>the</w:t>
      </w:r>
      <w:r w:rsidR="00B62AAC">
        <w:rPr>
          <w:rFonts w:ascii="Times New Roman" w:hAnsi="Times New Roman" w:cs="Times New Roman" w:hint="eastAsia"/>
          <w:sz w:val="20"/>
        </w:rPr>
        <w:t xml:space="preserve"> target scenario is industrial park and </w:t>
      </w:r>
      <w:r w:rsidR="00B62AAC">
        <w:rPr>
          <w:rFonts w:ascii="Times New Roman" w:hAnsi="Times New Roman" w:cs="Times New Roman"/>
          <w:sz w:val="20"/>
        </w:rPr>
        <w:t>the</w:t>
      </w:r>
      <w:r w:rsidR="00B62AAC">
        <w:rPr>
          <w:rFonts w:ascii="Times New Roman" w:hAnsi="Times New Roman" w:cs="Times New Roman" w:hint="eastAsia"/>
          <w:sz w:val="20"/>
        </w:rPr>
        <w:t xml:space="preserve"> UE </w:t>
      </w:r>
      <w:r w:rsidR="009956CC">
        <w:rPr>
          <w:rFonts w:ascii="Times New Roman" w:hAnsi="Times New Roman" w:cs="Times New Roman" w:hint="eastAsia"/>
          <w:sz w:val="20"/>
        </w:rPr>
        <w:t>keeps moving across cells</w:t>
      </w:r>
      <w:r w:rsidR="00B62AAC">
        <w:rPr>
          <w:rFonts w:ascii="Times New Roman" w:hAnsi="Times New Roman" w:cs="Times New Roman" w:hint="eastAsia"/>
          <w:sz w:val="20"/>
        </w:rPr>
        <w:t xml:space="preserve">. </w:t>
      </w:r>
      <w:r w:rsidR="00B62AAC">
        <w:rPr>
          <w:rFonts w:ascii="Times New Roman" w:hAnsi="Times New Roman" w:cs="Times New Roman"/>
          <w:sz w:val="20"/>
        </w:rPr>
        <w:t>W</w:t>
      </w:r>
      <w:r w:rsidR="00B62AAC">
        <w:rPr>
          <w:rFonts w:ascii="Times New Roman" w:hAnsi="Times New Roman" w:cs="Times New Roman" w:hint="eastAsia"/>
          <w:sz w:val="20"/>
        </w:rPr>
        <w:t xml:space="preserve">ith </w:t>
      </w:r>
      <w:r w:rsidR="00B62AAC">
        <w:rPr>
          <w:rFonts w:ascii="Times New Roman" w:hAnsi="Times New Roman" w:cs="Times New Roman"/>
          <w:sz w:val="20"/>
        </w:rPr>
        <w:t>the</w:t>
      </w:r>
      <w:r w:rsidR="00B62AAC">
        <w:rPr>
          <w:rFonts w:ascii="Times New Roman" w:hAnsi="Times New Roman" w:cs="Times New Roman" w:hint="eastAsia"/>
          <w:sz w:val="20"/>
        </w:rPr>
        <w:t xml:space="preserve"> resource validity across multiple cells, when UE reselects to </w:t>
      </w:r>
      <w:r w:rsidR="009956CC">
        <w:rPr>
          <w:rFonts w:ascii="Times New Roman" w:hAnsi="Times New Roman" w:cs="Times New Roman" w:hint="eastAsia"/>
          <w:sz w:val="20"/>
        </w:rPr>
        <w:t>a</w:t>
      </w:r>
      <w:r w:rsidR="00B62AAC">
        <w:rPr>
          <w:rFonts w:ascii="Times New Roman" w:hAnsi="Times New Roman" w:cs="Times New Roman" w:hint="eastAsia"/>
          <w:sz w:val="20"/>
        </w:rPr>
        <w:t xml:space="preserve"> cell within </w:t>
      </w:r>
      <w:r w:rsidR="00B62AAC">
        <w:rPr>
          <w:rFonts w:ascii="Times New Roman" w:hAnsi="Times New Roman" w:cs="Times New Roman"/>
          <w:sz w:val="20"/>
        </w:rPr>
        <w:t>the</w:t>
      </w:r>
      <w:r w:rsidR="00B62AAC">
        <w:rPr>
          <w:rFonts w:ascii="Times New Roman" w:hAnsi="Times New Roman" w:cs="Times New Roman" w:hint="eastAsia"/>
          <w:sz w:val="20"/>
        </w:rPr>
        <w:t xml:space="preserve"> validity area, it does not need to establish RRC connection to acquire new resource, so that the power consumption can be reduced. </w:t>
      </w:r>
      <w:r w:rsidR="00B62AAC">
        <w:rPr>
          <w:rFonts w:ascii="Times New Roman" w:hAnsi="Times New Roman" w:cs="Times New Roman"/>
          <w:sz w:val="20"/>
        </w:rPr>
        <w:t>H</w:t>
      </w:r>
      <w:r w:rsidR="00B62AAC">
        <w:rPr>
          <w:rFonts w:ascii="Times New Roman" w:hAnsi="Times New Roman" w:cs="Times New Roman" w:hint="eastAsia"/>
          <w:sz w:val="20"/>
        </w:rPr>
        <w:t xml:space="preserve">owever, in the first release of A-IoT, </w:t>
      </w:r>
      <w:r w:rsidR="009956CC">
        <w:rPr>
          <w:rFonts w:ascii="Times New Roman" w:hAnsi="Times New Roman" w:cs="Times New Roman" w:hint="eastAsia"/>
          <w:sz w:val="20"/>
        </w:rPr>
        <w:t>UE reader with frequent movement is not a typical scenario.</w:t>
      </w:r>
    </w:p>
    <w:p w:rsidR="00625E2E" w:rsidRDefault="00625E2E" w:rsidP="00625E2E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 resource validity across m</w:t>
      </w:r>
      <w:r w:rsidR="001912F1">
        <w:rPr>
          <w:rFonts w:ascii="Times New Roman" w:hAnsi="Times New Roman" w:cs="Times New Roman" w:hint="eastAsia"/>
          <w:b/>
          <w:sz w:val="20"/>
          <w:szCs w:val="20"/>
          <w:lang w:val="en-GB"/>
        </w:rPr>
        <w:t>ultiple cells is mainly benefit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case UE </w:t>
      </w:r>
      <w:r w:rsidR="00040232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in RRC_INACTIVE state and </w:t>
      </w:r>
      <w:r w:rsidR="00CD3C5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keeps </w:t>
      </w:r>
      <w:r w:rsidR="00CD3C55">
        <w:rPr>
          <w:rFonts w:ascii="Times New Roman" w:hAnsi="Times New Roman" w:cs="Times New Roman"/>
          <w:b/>
          <w:sz w:val="20"/>
          <w:szCs w:val="20"/>
          <w:lang w:val="en-GB"/>
        </w:rPr>
        <w:t>mo</w:t>
      </w:r>
      <w:r w:rsidR="00CD3C55">
        <w:rPr>
          <w:rFonts w:ascii="Times New Roman" w:hAnsi="Times New Roman" w:cs="Times New Roman" w:hint="eastAsia"/>
          <w:b/>
          <w:sz w:val="20"/>
          <w:szCs w:val="20"/>
          <w:lang w:val="en-GB"/>
        </w:rPr>
        <w:t>ving across c</w:t>
      </w:r>
      <w:r w:rsidR="00040232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ells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(the UE could sav</w:t>
      </w:r>
      <w:r w:rsidR="00CD3C55">
        <w:rPr>
          <w:rFonts w:ascii="Times New Roman" w:hAnsi="Times New Roman" w:cs="Times New Roman" w:hint="eastAsia"/>
          <w:b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energy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</w:t>
      </w:r>
      <w:r w:rsidR="00040232">
        <w:rPr>
          <w:rFonts w:ascii="Times New Roman" w:hAnsi="Times New Roman" w:cs="Times New Roman" w:hint="eastAsia"/>
          <w:b/>
          <w:sz w:val="20"/>
          <w:szCs w:val="20"/>
          <w:lang w:val="en-GB"/>
        </w:rPr>
        <w:t>entering RRC_CONNECTED to acquire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040232">
        <w:rPr>
          <w:rFonts w:ascii="Times New Roman" w:hAnsi="Times New Roman" w:cs="Times New Roman" w:hint="eastAsia"/>
          <w:b/>
          <w:sz w:val="20"/>
          <w:szCs w:val="20"/>
          <w:lang w:val="en-GB"/>
        </w:rPr>
        <w:t>new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resource</w:t>
      </w:r>
      <w:r w:rsidR="00CD3C5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), </w:t>
      </w:r>
      <w:r w:rsidR="00CD3C55">
        <w:rPr>
          <w:rFonts w:ascii="Times New Roman" w:hAnsi="Times New Roman" w:cs="Times New Roman"/>
          <w:b/>
          <w:sz w:val="20"/>
          <w:szCs w:val="20"/>
          <w:lang w:val="en-GB"/>
        </w:rPr>
        <w:t>which</w:t>
      </w:r>
      <w:r w:rsidR="00CD3C5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not a typical scenario for A-IoT.</w:t>
      </w:r>
    </w:p>
    <w:p w:rsidR="00650DAA" w:rsidRDefault="00B140D9" w:rsidP="0000242B">
      <w:pPr>
        <w:spacing w:beforeLines="50" w:before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 xml:space="preserve">On </w:t>
      </w:r>
      <w:r>
        <w:rPr>
          <w:rFonts w:ascii="Times New Roman" w:hAnsi="Times New Roman" w:cs="Times New Roman"/>
          <w:sz w:val="20"/>
        </w:rPr>
        <w:t>the</w:t>
      </w:r>
      <w:r>
        <w:rPr>
          <w:rFonts w:ascii="Times New Roman" w:hAnsi="Times New Roman" w:cs="Times New Roman" w:hint="eastAsia"/>
          <w:sz w:val="20"/>
        </w:rPr>
        <w:t xml:space="preserve"> other hand, to support resource validity across multiple cells, there will be impacts on other groups</w:t>
      </w:r>
      <w:r w:rsidR="00650DAA">
        <w:rPr>
          <w:rFonts w:ascii="Times New Roman" w:hAnsi="Times New Roman" w:cs="Times New Roman" w:hint="eastAsia"/>
          <w:sz w:val="20"/>
        </w:rPr>
        <w:t xml:space="preserve">, including ask RAN1 for evaluating feasibility of this mechanism and </w:t>
      </w:r>
      <w:r w:rsidR="00F345F7">
        <w:rPr>
          <w:rFonts w:ascii="Times New Roman" w:hAnsi="Times New Roman" w:cs="Times New Roman" w:hint="eastAsia"/>
          <w:sz w:val="20"/>
        </w:rPr>
        <w:t xml:space="preserve">discussing </w:t>
      </w:r>
      <w:r w:rsidR="00650DAA">
        <w:rPr>
          <w:rFonts w:ascii="Times New Roman" w:hAnsi="Times New Roman" w:cs="Times New Roman" w:hint="eastAsia"/>
          <w:sz w:val="20"/>
        </w:rPr>
        <w:t xml:space="preserve">means to avoid </w:t>
      </w:r>
      <w:r w:rsidR="007D5743">
        <w:rPr>
          <w:rFonts w:ascii="Times New Roman" w:hAnsi="Times New Roman" w:cs="Times New Roman" w:hint="eastAsia"/>
          <w:sz w:val="20"/>
        </w:rPr>
        <w:t xml:space="preserve">possible </w:t>
      </w:r>
      <w:r w:rsidR="00650DAA">
        <w:rPr>
          <w:rFonts w:ascii="Times New Roman" w:hAnsi="Times New Roman" w:cs="Times New Roman" w:hint="eastAsia"/>
          <w:sz w:val="20"/>
        </w:rPr>
        <w:t>interference in A-IoT interface</w:t>
      </w:r>
      <w:r w:rsidR="00F345F7">
        <w:rPr>
          <w:rFonts w:ascii="Times New Roman" w:hAnsi="Times New Roman" w:cs="Times New Roman" w:hint="eastAsia"/>
          <w:sz w:val="20"/>
        </w:rPr>
        <w:t xml:space="preserve"> or Uu interface</w:t>
      </w:r>
      <w:r w:rsidR="00650DAA">
        <w:rPr>
          <w:rFonts w:ascii="Times New Roman" w:hAnsi="Times New Roman" w:cs="Times New Roman" w:hint="eastAsia"/>
          <w:sz w:val="20"/>
        </w:rPr>
        <w:t xml:space="preserve">, and ask RAN3 to study resource coordination methods among cells. This will be a </w:t>
      </w:r>
      <w:r w:rsidR="00650DAA" w:rsidRPr="00650DAA">
        <w:rPr>
          <w:rFonts w:ascii="Times New Roman" w:hAnsi="Times New Roman" w:cs="Times New Roman"/>
          <w:sz w:val="20"/>
        </w:rPr>
        <w:t>complex</w:t>
      </w:r>
      <w:r w:rsidR="00650DAA">
        <w:rPr>
          <w:rFonts w:ascii="Times New Roman" w:hAnsi="Times New Roman" w:cs="Times New Roman" w:hint="eastAsia"/>
          <w:sz w:val="20"/>
        </w:rPr>
        <w:t xml:space="preserve"> mechanism to be specified.</w:t>
      </w:r>
    </w:p>
    <w:p w:rsidR="00650DAA" w:rsidRDefault="005230B7" w:rsidP="00A300DE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 w:rsidR="00C012C9"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650DAA">
        <w:rPr>
          <w:rFonts w:ascii="Times New Roman" w:hAnsi="Times New Roman" w:cs="Times New Roman" w:hint="eastAsia"/>
          <w:b/>
          <w:sz w:val="20"/>
          <w:szCs w:val="20"/>
          <w:lang w:val="en-GB"/>
        </w:rPr>
        <w:t>R</w:t>
      </w:r>
      <w:r w:rsidR="00A300DE">
        <w:rPr>
          <w:rFonts w:ascii="Times New Roman" w:hAnsi="Times New Roman" w:cs="Times New Roman" w:hint="eastAsia"/>
          <w:b/>
          <w:sz w:val="20"/>
          <w:szCs w:val="20"/>
          <w:lang w:val="en-GB"/>
        </w:rPr>
        <w:t>esource valid across multiple cells</w:t>
      </w:r>
      <w:r w:rsidR="00650DA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a complex mechanism which needs involve RAN1 for</w:t>
      </w:r>
      <w:r w:rsidR="00F345F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evaluation and </w:t>
      </w:r>
      <w:r w:rsidR="00AD78F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involve </w:t>
      </w:r>
      <w:r w:rsidR="00F345F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RAN3 for </w:t>
      </w:r>
      <w:r w:rsidR="00AD78F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studying </w:t>
      </w:r>
      <w:r w:rsidR="00F345F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resource coordination </w:t>
      </w:r>
      <w:r w:rsidR="00AD78F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methods </w:t>
      </w:r>
      <w:r w:rsidR="00F345F7">
        <w:rPr>
          <w:rFonts w:ascii="Times New Roman" w:hAnsi="Times New Roman" w:cs="Times New Roman" w:hint="eastAsia"/>
          <w:b/>
          <w:sz w:val="20"/>
          <w:szCs w:val="20"/>
          <w:lang w:val="en-GB"/>
        </w:rPr>
        <w:t>among cells.</w:t>
      </w:r>
    </w:p>
    <w:p w:rsidR="00712EB5" w:rsidRPr="00712EB5" w:rsidRDefault="00712EB5" w:rsidP="00A300DE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 w:rsidRPr="00712EB5">
        <w:rPr>
          <w:rFonts w:ascii="Times New Roman" w:hAnsi="Times New Roman" w:cs="Times New Roman"/>
          <w:sz w:val="20"/>
          <w:szCs w:val="20"/>
          <w:lang w:val="en-GB"/>
        </w:rPr>
        <w:t>B</w:t>
      </w:r>
      <w:r w:rsidRPr="00712EB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ased on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above analysis, it is proposed to not support resource validity across multiple cells, i.e.,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resource is valid within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serving cell</w:t>
      </w:r>
      <w:r w:rsidR="000402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which configures resource for the UE reader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5A5866" w:rsidRDefault="005A5866" w:rsidP="005A5866">
      <w:pPr>
        <w:tabs>
          <w:tab w:val="left" w:pos="8091"/>
        </w:tabs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F6678A"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0C259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1121AD">
        <w:rPr>
          <w:rFonts w:ascii="Times New Roman" w:hAnsi="Times New Roman" w:cs="Times New Roman" w:hint="eastAsia"/>
          <w:b/>
          <w:sz w:val="20"/>
          <w:szCs w:val="20"/>
          <w:lang w:val="en-GB"/>
        </w:rPr>
        <w:t>D</w:t>
      </w:r>
      <w:r w:rsidR="00A97D6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 not support resource validity across multiple cells </w:t>
      </w:r>
      <w:r w:rsidR="001121A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in the first release </w:t>
      </w:r>
      <w:r w:rsidR="00A97D6A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and only support </w:t>
      </w:r>
      <w:r w:rsidR="00CA7BA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configured A-IoT interface </w:t>
      </w:r>
      <w:r w:rsidR="000C259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resource </w:t>
      </w:r>
      <w:r w:rsidR="00CA7BA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is </w:t>
      </w:r>
      <w:r w:rsidR="004B2BA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valid within </w:t>
      </w:r>
      <w:r w:rsidR="001C0D7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</w:t>
      </w:r>
      <w:r w:rsidR="00712EB5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serving </w:t>
      </w:r>
      <w:r w:rsidR="000C259D">
        <w:rPr>
          <w:rFonts w:ascii="Times New Roman" w:hAnsi="Times New Roman" w:cs="Times New Roman" w:hint="eastAsia"/>
          <w:b/>
          <w:sz w:val="20"/>
          <w:szCs w:val="20"/>
          <w:lang w:val="en-GB"/>
        </w:rPr>
        <w:t>cell</w:t>
      </w:r>
      <w:r w:rsidR="001C0D79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which configures resource for the UE reader</w:t>
      </w:r>
      <w:r w:rsidR="000C259D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8D769B" w:rsidRPr="005539EA" w:rsidRDefault="008D769B" w:rsidP="008D769B">
      <w:pPr>
        <w:pStyle w:val="af7"/>
        <w:numPr>
          <w:ilvl w:val="0"/>
          <w:numId w:val="34"/>
        </w:numPr>
        <w:spacing w:beforeLines="50" w:before="120" w:after="0"/>
        <w:ind w:firstLineChars="0"/>
        <w:rPr>
          <w:rFonts w:ascii="Times New Roman" w:hAnsi="Times New Roman" w:cs="Times New Roman"/>
          <w:b/>
          <w:i/>
          <w:color w:val="auto"/>
          <w:sz w:val="20"/>
          <w:u w:val="single"/>
        </w:rPr>
      </w:pPr>
      <w:r>
        <w:rPr>
          <w:rFonts w:ascii="Times New Roman" w:eastAsiaTheme="minorEastAsia" w:hAnsi="Times New Roman" w:cs="Times New Roman" w:hint="eastAsia"/>
          <w:b/>
          <w:i/>
          <w:color w:val="auto"/>
          <w:sz w:val="20"/>
          <w:u w:val="single"/>
          <w:lang w:eastAsia="zh-CN"/>
        </w:rPr>
        <w:t xml:space="preserve">Whether to support RRC_INACTIVE state in view of </w:t>
      </w:r>
      <w:r w:rsidRPr="008D769B">
        <w:rPr>
          <w:rFonts w:ascii="Times New Roman" w:eastAsiaTheme="minorEastAsia" w:hAnsi="Times New Roman" w:cs="Times New Roman"/>
          <w:b/>
          <w:i/>
          <w:color w:val="auto"/>
          <w:sz w:val="20"/>
          <w:u w:val="single"/>
          <w:lang w:eastAsia="zh-CN"/>
        </w:rPr>
        <w:t>resource validity aspects</w:t>
      </w:r>
    </w:p>
    <w:p w:rsidR="009D2F1B" w:rsidRDefault="002932D0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bookmarkStart w:id="22" w:name="OLE_LINK72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Take </w:t>
      </w:r>
      <w:r w:rsidR="00305485">
        <w:rPr>
          <w:rFonts w:ascii="Times New Roman" w:hAnsi="Times New Roman" w:cs="Times New Roman" w:hint="eastAsia"/>
          <w:sz w:val="20"/>
          <w:szCs w:val="20"/>
          <w:lang w:val="en-GB"/>
        </w:rPr>
        <w:t>proposal 3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premise,</w:t>
      </w:r>
      <w:bookmarkEnd w:id="22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i.e.,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resource is valid within the serving cell </w:t>
      </w:r>
      <w:r>
        <w:rPr>
          <w:rFonts w:ascii="Times New Roman" w:hAnsi="Times New Roman" w:cs="Times New Roman"/>
          <w:sz w:val="20"/>
          <w:szCs w:val="20"/>
          <w:lang w:val="en-GB"/>
        </w:rPr>
        <w:t>which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configure</w:t>
      </w:r>
      <w:r w:rsidR="00040232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resource for UE reader</w:t>
      </w:r>
      <w:r w:rsidR="00305485">
        <w:rPr>
          <w:rFonts w:ascii="Times New Roman" w:hAnsi="Times New Roman" w:cs="Times New Roman" w:hint="eastAsia"/>
          <w:sz w:val="20"/>
          <w:szCs w:val="20"/>
          <w:lang w:val="en-GB"/>
        </w:rPr>
        <w:t>, let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us</w:t>
      </w:r>
      <w:r w:rsidR="0030548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come back to the issue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of</w:t>
      </w:r>
      <w:r w:rsidR="0030548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whether to support </w:t>
      </w:r>
      <w:r w:rsidR="00305485" w:rsidRPr="00305485">
        <w:rPr>
          <w:rFonts w:ascii="Times New Roman" w:hAnsi="Times New Roman" w:cs="Times New Roman"/>
          <w:sz w:val="20"/>
          <w:szCs w:val="20"/>
          <w:lang w:val="en-GB"/>
        </w:rPr>
        <w:t>UE reader performs A-IoT service in RRC_INACTIVE state</w:t>
      </w:r>
      <w:r w:rsidR="0030548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as mentioned by observation 3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7D5743" w:rsidRDefault="007D5743" w:rsidP="00AA2300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ince perform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>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service in RRC_INACTIVE is benefit for power saving of UE reader, we 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>prefer to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support this 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>case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with </w:t>
      </w:r>
      <w:r>
        <w:rPr>
          <w:rFonts w:ascii="Times New Roman" w:hAnsi="Times New Roman" w:cs="Times New Roman"/>
          <w:sz w:val="20"/>
          <w:szCs w:val="20"/>
          <w:lang w:val="en-GB"/>
        </w:rPr>
        <w:t>minimum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spec impact.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AA23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Comparing </w:t>
      </w:r>
      <w:r w:rsidR="00AA2300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AA23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RRC_CONNECTED state, there is not significant different on supporting performing A-IoT service in RRC_INACTIVE. The 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>A-IoT resource for UE reader used in RRC_INACTIVE</w:t>
      </w:r>
      <w:r w:rsidR="00AA230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 be configured by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proofErr w:type="spellStart"/>
      <w:r w:rsidR="0049464B" w:rsidRPr="0049464B">
        <w:rPr>
          <w:rFonts w:ascii="Times New Roman" w:hAnsi="Times New Roman" w:cs="Times New Roman"/>
          <w:sz w:val="20"/>
          <w:szCs w:val="20"/>
          <w:lang w:val="en-GB"/>
        </w:rPr>
        <w:t>suspendConfig</w:t>
      </w:r>
      <w:proofErr w:type="spellEnd"/>
      <w:r w:rsidR="0049464B" w:rsidRPr="0049464B">
        <w:rPr>
          <w:rFonts w:ascii="Times New Roman" w:hAnsi="Times New Roman" w:cs="Times New Roman"/>
          <w:sz w:val="20"/>
          <w:szCs w:val="20"/>
          <w:lang w:val="en-GB"/>
        </w:rPr>
        <w:t xml:space="preserve"> of </w:t>
      </w:r>
      <w:proofErr w:type="spellStart"/>
      <w:r w:rsidR="0049464B" w:rsidRPr="0049464B">
        <w:rPr>
          <w:rFonts w:ascii="Times New Roman" w:hAnsi="Times New Roman" w:cs="Times New Roman"/>
          <w:sz w:val="20"/>
          <w:szCs w:val="20"/>
          <w:lang w:val="en-GB"/>
        </w:rPr>
        <w:t>RRCRelease</w:t>
      </w:r>
      <w:proofErr w:type="spellEnd"/>
      <w:r w:rsidR="0049464B" w:rsidRPr="0049464B">
        <w:rPr>
          <w:rFonts w:ascii="Times New Roman" w:hAnsi="Times New Roman" w:cs="Times New Roman"/>
          <w:sz w:val="20"/>
          <w:szCs w:val="20"/>
          <w:lang w:val="en-GB"/>
        </w:rPr>
        <w:t xml:space="preserve"> message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864FF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9464B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nd </w:t>
      </w:r>
      <w:r w:rsidR="0049464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resource can be released by a timer or be released by RAN node with explicit signalling. </w:t>
      </w:r>
      <w:r w:rsidR="00B77608">
        <w:rPr>
          <w:rFonts w:ascii="Times New Roman" w:hAnsi="Times New Roman" w:cs="Times New Roman"/>
          <w:sz w:val="20"/>
          <w:szCs w:val="20"/>
          <w:lang w:val="en-GB"/>
        </w:rPr>
        <w:t>A</w:t>
      </w:r>
      <w:r w:rsidR="00B7760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nd upon cell reselection, the configured </w:t>
      </w:r>
      <w:r w:rsidR="00B77608">
        <w:rPr>
          <w:rFonts w:ascii="Times New Roman" w:hAnsi="Times New Roman" w:cs="Times New Roman"/>
          <w:sz w:val="20"/>
          <w:szCs w:val="20"/>
          <w:lang w:val="en-GB"/>
        </w:rPr>
        <w:t>resource</w:t>
      </w:r>
      <w:r w:rsidR="00B7760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invalid. </w:t>
      </w:r>
      <w:r w:rsidR="0049464B">
        <w:rPr>
          <w:rFonts w:ascii="Times New Roman" w:hAnsi="Times New Roman" w:cs="Times New Roman"/>
          <w:sz w:val="20"/>
          <w:szCs w:val="20"/>
          <w:lang w:val="en-GB"/>
        </w:rPr>
        <w:t>D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>etailed mechanism</w:t>
      </w:r>
      <w:r w:rsidR="00864FF4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49464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can be discussed in WI phase.</w:t>
      </w:r>
    </w:p>
    <w:p w:rsidR="000842AD" w:rsidRPr="00792304" w:rsidRDefault="000842AD" w:rsidP="007D5743">
      <w:pPr>
        <w:spacing w:beforeLines="50" w:before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Proposal </w:t>
      </w:r>
      <w:r w:rsidR="00B1059B"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="00C367D3"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bookmarkStart w:id="23" w:name="OLE_LINK10"/>
      <w:bookmarkStart w:id="24" w:name="OLE_LINK18"/>
      <w:r w:rsidR="00C367D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</w:t>
      </w:r>
      <w:r w:rsidR="00C367D3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upport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the case that </w:t>
      </w:r>
      <w:r w:rsidR="00C367D3">
        <w:rPr>
          <w:rFonts w:ascii="Times New Roman" w:hAnsi="Times New Roman" w:cs="Times New Roman" w:hint="eastAsia"/>
          <w:b/>
          <w:sz w:val="20"/>
          <w:szCs w:val="20"/>
          <w:lang w:val="en-GB"/>
        </w:rPr>
        <w:t>UE reader performs A-IoT service in RRC_INACTIVE state</w:t>
      </w:r>
      <w:bookmarkEnd w:id="23"/>
      <w:bookmarkEnd w:id="24"/>
      <w:r w:rsidR="0049464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with </w:t>
      </w:r>
      <w:r w:rsidR="0049464B">
        <w:rPr>
          <w:rFonts w:ascii="Times New Roman" w:hAnsi="Times New Roman" w:cs="Times New Roman" w:hint="eastAsia"/>
          <w:b/>
          <w:sz w:val="20"/>
        </w:rPr>
        <w:t>m</w:t>
      </w:r>
      <w:r w:rsidR="007D5743">
        <w:rPr>
          <w:rFonts w:ascii="Times New Roman" w:hAnsi="Times New Roman" w:cs="Times New Roman"/>
          <w:b/>
          <w:sz w:val="20"/>
        </w:rPr>
        <w:t>inimum</w:t>
      </w:r>
      <w:r w:rsidR="007D5743">
        <w:rPr>
          <w:rFonts w:ascii="Times New Roman" w:hAnsi="Times New Roman" w:cs="Times New Roman" w:hint="eastAsia"/>
          <w:b/>
          <w:sz w:val="20"/>
        </w:rPr>
        <w:t xml:space="preserve"> spec impact</w:t>
      </w:r>
      <w:r w:rsidR="00040232">
        <w:rPr>
          <w:rFonts w:ascii="Times New Roman" w:hAnsi="Times New Roman" w:cs="Times New Roman" w:hint="eastAsia"/>
          <w:b/>
          <w:sz w:val="20"/>
        </w:rPr>
        <w:t xml:space="preserve">, including A-IoT resource </w:t>
      </w:r>
      <w:r w:rsidR="00F52ED3">
        <w:rPr>
          <w:rFonts w:ascii="Times New Roman" w:hAnsi="Times New Roman" w:cs="Times New Roman"/>
          <w:b/>
          <w:sz w:val="20"/>
        </w:rPr>
        <w:t>configure</w:t>
      </w:r>
      <w:r w:rsidR="00F52ED3">
        <w:rPr>
          <w:rFonts w:ascii="Times New Roman" w:hAnsi="Times New Roman" w:cs="Times New Roman" w:hint="eastAsia"/>
          <w:b/>
          <w:sz w:val="20"/>
        </w:rPr>
        <w:t xml:space="preserve">d to </w:t>
      </w:r>
      <w:r w:rsidR="00040232">
        <w:rPr>
          <w:rFonts w:ascii="Times New Roman" w:hAnsi="Times New Roman" w:cs="Times New Roman" w:hint="eastAsia"/>
          <w:b/>
          <w:sz w:val="20"/>
        </w:rPr>
        <w:t xml:space="preserve">UE reader </w:t>
      </w:r>
      <w:r w:rsidR="00F52ED3">
        <w:rPr>
          <w:rFonts w:ascii="Times New Roman" w:hAnsi="Times New Roman" w:cs="Times New Roman" w:hint="eastAsia"/>
          <w:b/>
          <w:sz w:val="20"/>
        </w:rPr>
        <w:t xml:space="preserve">by </w:t>
      </w:r>
      <w:r w:rsidR="00040232" w:rsidRPr="00040232">
        <w:rPr>
          <w:rFonts w:ascii="Times New Roman" w:hAnsi="Times New Roman" w:cs="Times New Roman"/>
          <w:b/>
          <w:sz w:val="20"/>
        </w:rPr>
        <w:t xml:space="preserve">suspendConfig </w:t>
      </w:r>
      <w:r w:rsidR="00F52ED3">
        <w:rPr>
          <w:rFonts w:ascii="Times New Roman" w:hAnsi="Times New Roman" w:cs="Times New Roman" w:hint="eastAsia"/>
          <w:b/>
          <w:sz w:val="20"/>
        </w:rPr>
        <w:t>in</w:t>
      </w:r>
      <w:r w:rsidR="00F52ED3" w:rsidRPr="00040232">
        <w:rPr>
          <w:rFonts w:ascii="Times New Roman" w:hAnsi="Times New Roman" w:cs="Times New Roman"/>
          <w:b/>
          <w:sz w:val="20"/>
        </w:rPr>
        <w:t xml:space="preserve"> </w:t>
      </w:r>
      <w:r w:rsidR="00040232" w:rsidRPr="00040232">
        <w:rPr>
          <w:rFonts w:ascii="Times New Roman" w:hAnsi="Times New Roman" w:cs="Times New Roman"/>
          <w:b/>
          <w:sz w:val="20"/>
        </w:rPr>
        <w:t>RRCRelease message</w:t>
      </w:r>
      <w:r w:rsidR="00040232">
        <w:rPr>
          <w:rFonts w:ascii="Times New Roman" w:hAnsi="Times New Roman" w:cs="Times New Roman" w:hint="eastAsia"/>
          <w:b/>
          <w:sz w:val="20"/>
        </w:rPr>
        <w:t>.</w:t>
      </w:r>
    </w:p>
    <w:p w:rsidR="005B0868" w:rsidRDefault="00CD0D9A" w:rsidP="00CD0D9A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bookmarkStart w:id="25" w:name="OLE_LINK29"/>
      <w:bookmarkStart w:id="26" w:name="OLE_LINK31"/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2.</w:t>
      </w:r>
      <w:r w:rsidR="007B46AF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3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ab/>
      </w:r>
      <w:r w:rsidR="00291BF3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T</w:t>
      </w:r>
      <w:r w:rsidR="00291BF3" w:rsidRPr="00291BF3">
        <w:rPr>
          <w:rFonts w:eastAsiaTheme="minorEastAsia" w:cs="Times New Roman"/>
          <w:b w:val="0"/>
          <w:bCs w:val="0"/>
          <w:sz w:val="32"/>
          <w:szCs w:val="20"/>
          <w:lang w:val="en-GB"/>
        </w:rPr>
        <w:t xml:space="preserve">emporarily </w:t>
      </w:r>
      <w:r w:rsidR="002F32EE">
        <w:rPr>
          <w:rFonts w:eastAsiaTheme="minorEastAsia" w:cs="Times New Roman"/>
          <w:b w:val="0"/>
          <w:bCs w:val="0"/>
          <w:sz w:val="32"/>
          <w:szCs w:val="20"/>
          <w:lang w:val="en-GB"/>
        </w:rPr>
        <w:t>“</w:t>
      </w:r>
      <w:r w:rsidR="00291BF3" w:rsidRPr="00291BF3">
        <w:rPr>
          <w:rFonts w:eastAsiaTheme="minorEastAsia" w:cs="Times New Roman"/>
          <w:b w:val="0"/>
          <w:bCs w:val="0"/>
          <w:sz w:val="32"/>
          <w:szCs w:val="20"/>
          <w:lang w:val="en-GB"/>
        </w:rPr>
        <w:t>out of coverage</w:t>
      </w:r>
      <w:r w:rsidR="002F32EE">
        <w:rPr>
          <w:rFonts w:eastAsiaTheme="minorEastAsia" w:cs="Times New Roman"/>
          <w:b w:val="0"/>
          <w:bCs w:val="0"/>
          <w:sz w:val="32"/>
          <w:szCs w:val="20"/>
          <w:lang w:val="en-GB"/>
        </w:rPr>
        <w:t>”</w:t>
      </w:r>
      <w:r w:rsidR="00291BF3" w:rsidRPr="00291BF3">
        <w:rPr>
          <w:rFonts w:eastAsiaTheme="minorEastAsia" w:cs="Times New Roman"/>
          <w:b w:val="0"/>
          <w:bCs w:val="0"/>
          <w:sz w:val="32"/>
          <w:szCs w:val="20"/>
          <w:lang w:val="en-GB"/>
        </w:rPr>
        <w:t xml:space="preserve"> impact</w:t>
      </w:r>
    </w:p>
    <w:bookmarkEnd w:id="25"/>
    <w:bookmarkEnd w:id="26"/>
    <w:p w:rsidR="001C2621" w:rsidRDefault="001C2621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lso take proposal 3 as premise, i.e.,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resource is valid within the serving cell </w:t>
      </w:r>
      <w:r>
        <w:rPr>
          <w:rFonts w:ascii="Times New Roman" w:hAnsi="Times New Roman" w:cs="Times New Roman"/>
          <w:sz w:val="20"/>
          <w:szCs w:val="20"/>
          <w:lang w:val="en-GB"/>
        </w:rPr>
        <w:t>which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configures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resource for UE reader, this section discusses the behaviour of UE reader when temporarily out of coverage</w:t>
      </w:r>
      <w:r w:rsidR="002F32E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="00220B92" w:rsidRPr="002F32E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F32EE" w:rsidRPr="002F32EE">
        <w:rPr>
          <w:rFonts w:ascii="Times New Roman" w:hAnsi="Times New Roman" w:cs="Times New Roman"/>
          <w:sz w:val="20"/>
          <w:szCs w:val="20"/>
          <w:lang w:val="en-GB"/>
        </w:rPr>
        <w:t>there is ongoing A-IoT procedure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 including HO and RLF detection.</w:t>
      </w:r>
    </w:p>
    <w:p w:rsidR="00634EE0" w:rsidRDefault="00E946AB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efer to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KPIs given by SA1 [1], </w:t>
      </w:r>
      <w:r w:rsidR="00183909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latency requirement of 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service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is 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low, </w:t>
      </w:r>
      <w:r w:rsidR="00220B92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20B92">
        <w:rPr>
          <w:rFonts w:ascii="Times New Roman" w:hAnsi="Times New Roman" w:cs="Times New Roman"/>
          <w:sz w:val="20"/>
          <w:szCs w:val="20"/>
          <w:lang w:val="en-GB"/>
        </w:rPr>
        <w:t>latency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could be several seconds,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that 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is not necessary to ensure service continuity when temporarily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>out of coverage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183909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ence, the simplest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treatment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during temporarily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“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out of coverage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18390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is to suspend the A-IoT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service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at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start point of the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>out of coverage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duration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and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continue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service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until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connection is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recover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>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However, </w:t>
      </w:r>
      <w:r w:rsidR="007232A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“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>out of coverage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”</w:t>
      </w:r>
      <w:r w:rsidR="007232A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duration of HO and re-establishment procedure may up to several seconds, reflected by length of T304 or T311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B77608">
        <w:rPr>
          <w:rFonts w:ascii="Times New Roman" w:hAnsi="Times New Roman" w:cs="Times New Roman" w:hint="eastAsia"/>
          <w:sz w:val="20"/>
          <w:szCs w:val="20"/>
          <w:lang w:val="en-GB"/>
        </w:rPr>
        <w:t>When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reader establishes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RRC connection, it is possible that the </w:t>
      </w:r>
      <w:r w:rsidR="00370E9B" w:rsidRPr="00370E9B">
        <w:rPr>
          <w:rFonts w:ascii="Times New Roman" w:hAnsi="Times New Roman" w:cs="Times New Roman"/>
          <w:sz w:val="20"/>
          <w:szCs w:val="20"/>
          <w:lang w:val="en-GB"/>
        </w:rPr>
        <w:t>device become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>s</w:t>
      </w:r>
      <w:r w:rsidR="00370E9B" w:rsidRPr="00370E9B">
        <w:rPr>
          <w:rFonts w:ascii="Times New Roman" w:hAnsi="Times New Roman" w:cs="Times New Roman"/>
          <w:sz w:val="20"/>
          <w:szCs w:val="20"/>
          <w:lang w:val="en-GB"/>
        </w:rPr>
        <w:t xml:space="preserve"> out of </w:t>
      </w:r>
      <w:r w:rsidR="00AA0D45">
        <w:rPr>
          <w:rFonts w:ascii="Times New Roman" w:hAnsi="Times New Roman" w:cs="Times New Roman" w:hint="eastAsia"/>
          <w:sz w:val="20"/>
          <w:szCs w:val="20"/>
          <w:lang w:val="en-GB"/>
        </w:rPr>
        <w:t>power</w:t>
      </w:r>
      <w:r w:rsidR="00370E9B" w:rsidRPr="00370E9B">
        <w:rPr>
          <w:rFonts w:ascii="Times New Roman" w:hAnsi="Times New Roman" w:cs="Times New Roman"/>
          <w:sz w:val="20"/>
          <w:szCs w:val="20"/>
          <w:lang w:val="en-GB"/>
        </w:rPr>
        <w:t>, resulting in loss of temporarily stored information in memory, that the previous A-IoT procedure cannot be continued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>. That is, the previous A-IoT service is failure in A-IoT interface and need to be restarted.</w:t>
      </w:r>
    </w:p>
    <w:p w:rsidR="007232AB" w:rsidRDefault="007232AB" w:rsidP="007232AB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lastRenderedPageBreak/>
        <w:t xml:space="preserve">Observation </w:t>
      </w:r>
      <w:r w:rsidR="00370E9B"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: If the A-IoT service over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interface </w:t>
      </w:r>
      <w:r w:rsidR="002F32E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is suspended </w:t>
      </w:r>
      <w:r w:rsidR="00370E9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when temporarily </w:t>
      </w:r>
      <w:r w:rsidR="00370E9B">
        <w:rPr>
          <w:rFonts w:ascii="Times New Roman" w:hAnsi="Times New Roman" w:cs="Times New Roman"/>
          <w:b/>
          <w:sz w:val="20"/>
          <w:szCs w:val="20"/>
          <w:lang w:val="en-GB"/>
        </w:rPr>
        <w:t>“</w:t>
      </w:r>
      <w:r w:rsidR="00370E9B">
        <w:rPr>
          <w:rFonts w:ascii="Times New Roman" w:hAnsi="Times New Roman" w:cs="Times New Roman" w:hint="eastAsia"/>
          <w:b/>
          <w:sz w:val="20"/>
          <w:szCs w:val="20"/>
          <w:lang w:val="en-GB"/>
        </w:rPr>
        <w:t>out of coverage</w:t>
      </w:r>
      <w:r w:rsidR="00370E9B">
        <w:rPr>
          <w:rFonts w:ascii="Times New Roman" w:hAnsi="Times New Roman" w:cs="Times New Roman"/>
          <w:b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the A-IoT device may become out of </w:t>
      </w:r>
      <w:r w:rsidR="00AA0D45">
        <w:rPr>
          <w:rFonts w:ascii="Times New Roman" w:hAnsi="Times New Roman" w:cs="Times New Roman" w:hint="eastAsia"/>
          <w:b/>
          <w:sz w:val="20"/>
          <w:szCs w:val="20"/>
          <w:lang w:val="en-GB"/>
        </w:rPr>
        <w:t>power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resulting in loss of </w:t>
      </w:r>
      <w:r w:rsidRPr="00D82818">
        <w:rPr>
          <w:rFonts w:ascii="Times New Roman" w:hAnsi="Times New Roman" w:cs="Times New Roman"/>
          <w:b/>
          <w:sz w:val="20"/>
          <w:szCs w:val="20"/>
          <w:lang w:val="en-GB"/>
        </w:rPr>
        <w:t>temporarily stored information</w:t>
      </w:r>
      <w:r w:rsidR="005B715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memory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that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previous A-IoT procedure </w:t>
      </w:r>
      <w:r w:rsidR="00B77608">
        <w:rPr>
          <w:rFonts w:ascii="Times New Roman" w:hAnsi="Times New Roman" w:cs="Times New Roman" w:hint="eastAsia"/>
          <w:b/>
          <w:sz w:val="20"/>
          <w:szCs w:val="20"/>
          <w:lang w:val="en-GB"/>
        </w:rPr>
        <w:t>will fail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7232AB" w:rsidRDefault="00301C9A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ut i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reader continues the A-IoT service over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A-IoT interface </w:t>
      </w:r>
      <w:r w:rsidR="00370E9B">
        <w:rPr>
          <w:rFonts w:ascii="Times New Roman" w:hAnsi="Times New Roman" w:cs="Times New Roman"/>
          <w:sz w:val="20"/>
          <w:szCs w:val="20"/>
          <w:lang w:val="en-GB"/>
        </w:rPr>
        <w:t>with</w:t>
      </w:r>
      <w:r w:rsidR="00370E9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resource configured by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RAN previously, there may be potential interference issue. For example, if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UE reader moves in coverage of a </w:t>
      </w:r>
      <w:r>
        <w:rPr>
          <w:rFonts w:ascii="Times New Roman" w:hAnsi="Times New Roman" w:cs="Times New Roman"/>
          <w:sz w:val="20"/>
          <w:szCs w:val="20"/>
          <w:lang w:val="en-GB"/>
        </w:rPr>
        <w:t>neighbour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cell after RLF,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B77608">
        <w:rPr>
          <w:rFonts w:ascii="Times New Roman" w:hAnsi="Times New Roman" w:cs="Times New Roman" w:hint="eastAsia"/>
          <w:sz w:val="20"/>
          <w:szCs w:val="20"/>
          <w:lang w:val="en-GB"/>
        </w:rPr>
        <w:t>UE reader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may interfere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Uu or A-IoT interface of the neighbour cell.</w:t>
      </w:r>
    </w:p>
    <w:p w:rsidR="00301C9A" w:rsidRDefault="00301C9A" w:rsidP="00301C9A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Observation 7: When temporarily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“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out of coverage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if the UE reader continues the A-IoT service over A-IoT interface with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5C681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previous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resource,</w:t>
      </w:r>
      <w:r w:rsidR="005C6810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there may be potential interference issue</w:t>
      </w:r>
      <w:r w:rsidR="00B77608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if the UE reader moves in coverage of neighbour cell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864FF4" w:rsidRDefault="000F6160" w:rsidP="005B0868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oth of these two options ha</w:t>
      </w:r>
      <w:r w:rsidR="002F32EE">
        <w:rPr>
          <w:rFonts w:ascii="Times New Roman" w:hAnsi="Times New Roman" w:cs="Times New Roman" w:hint="eastAsia"/>
          <w:sz w:val="20"/>
          <w:szCs w:val="20"/>
          <w:lang w:val="en-GB"/>
        </w:rPr>
        <w:t>ve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pros and cons, RAN2 could have a </w:t>
      </w:r>
      <w:r>
        <w:rPr>
          <w:rFonts w:ascii="Times New Roman" w:hAnsi="Times New Roman" w:cs="Times New Roman"/>
          <w:sz w:val="20"/>
          <w:szCs w:val="20"/>
          <w:lang w:val="en-GB"/>
        </w:rPr>
        <w:t>further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discussion and decision</w:t>
      </w:r>
      <w:r w:rsidR="002F32E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 this issue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</w:p>
    <w:p w:rsidR="00563704" w:rsidRDefault="0006113D" w:rsidP="0006113D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7E41A9"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2F32E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Decide </w:t>
      </w:r>
      <w:r w:rsidR="002F32EE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2F32E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 behaviours over </w:t>
      </w:r>
      <w:r w:rsidR="002F32EE"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 w:rsidR="002F32E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interface when temporarily </w:t>
      </w:r>
      <w:r w:rsidR="00E34CA5">
        <w:rPr>
          <w:rFonts w:ascii="Times New Roman" w:hAnsi="Times New Roman" w:cs="Times New Roman"/>
          <w:b/>
          <w:sz w:val="20"/>
          <w:szCs w:val="20"/>
          <w:lang w:val="en-GB"/>
        </w:rPr>
        <w:t>“</w:t>
      </w:r>
      <w:r w:rsidR="002F32EE">
        <w:rPr>
          <w:rFonts w:ascii="Times New Roman" w:hAnsi="Times New Roman" w:cs="Times New Roman" w:hint="eastAsia"/>
          <w:b/>
          <w:sz w:val="20"/>
          <w:szCs w:val="20"/>
          <w:lang w:val="en-GB"/>
        </w:rPr>
        <w:t>out of coverage</w:t>
      </w:r>
      <w:r w:rsidR="00E34CA5">
        <w:rPr>
          <w:rFonts w:ascii="Times New Roman" w:hAnsi="Times New Roman" w:cs="Times New Roman"/>
          <w:b/>
          <w:sz w:val="20"/>
          <w:szCs w:val="20"/>
          <w:lang w:val="en-GB"/>
        </w:rPr>
        <w:t>”</w:t>
      </w:r>
      <w:r w:rsidR="002F32EE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2F32EE" w:rsidRDefault="002F32EE" w:rsidP="00E34CA5">
      <w:pPr>
        <w:pStyle w:val="af7"/>
        <w:numPr>
          <w:ilvl w:val="0"/>
          <w:numId w:val="31"/>
        </w:numPr>
        <w:spacing w:beforeLines="50" w:before="120" w:after="0"/>
        <w:ind w:left="357" w:firstLineChars="0" w:hanging="357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A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lt 1: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uspend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A-IoT service</w:t>
      </w:r>
      <w:r w:rsid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.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proofErr w:type="gramStart"/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con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is</w:t>
      </w:r>
      <w:proofErr w:type="gramEnd"/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the </w:t>
      </w:r>
      <w:r w:rsidR="00F52ED3"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A-</w:t>
      </w:r>
      <w:proofErr w:type="spellStart"/>
      <w:r w:rsidR="00F52ED3"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IoT</w:t>
      </w:r>
      <w:proofErr w:type="spellEnd"/>
      <w:r w:rsidR="00F52ED3"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service 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may </w:t>
      </w:r>
      <w:r w:rsidR="00FE4E7D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fail 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because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device 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could</w:t>
      </w:r>
      <w:r w:rsidR="00F52ED3"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be</w:t>
      </w:r>
      <w:r w:rsidR="00EF775E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out of 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power during suspending</w:t>
      </w:r>
      <w:r w:rsid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.</w:t>
      </w:r>
    </w:p>
    <w:p w:rsidR="009C3DCA" w:rsidRPr="00E34CA5" w:rsidRDefault="00E34CA5" w:rsidP="00573A0C">
      <w:pPr>
        <w:pStyle w:val="af7"/>
        <w:numPr>
          <w:ilvl w:val="0"/>
          <w:numId w:val="31"/>
        </w:numPr>
        <w:spacing w:beforeLines="50" w:before="120" w:after="0"/>
        <w:ind w:firstLineChars="0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A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lt 2: Continue the 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A-IoT service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. 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con</w:t>
      </w:r>
      <w:r w:rsidR="00F52ED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there </w:t>
      </w:r>
      <w:r w:rsidR="00FE4E7D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is </w:t>
      </w:r>
      <w:r w:rsidR="00175B8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a </w:t>
      </w:r>
      <w:bookmarkStart w:id="27" w:name="_GoBack"/>
      <w:bookmarkEnd w:id="27"/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potential interference issue.</w:t>
      </w:r>
    </w:p>
    <w:p w:rsidR="009C3DCA" w:rsidRPr="007E0A3C" w:rsidRDefault="009C3DCA" w:rsidP="009C3DCA">
      <w:pPr>
        <w:pStyle w:val="21"/>
        <w:overflowPunct w:val="0"/>
        <w:autoSpaceDE w:val="0"/>
        <w:autoSpaceDN w:val="0"/>
        <w:adjustRightInd w:val="0"/>
        <w:spacing w:before="180" w:after="180"/>
        <w:ind w:left="576" w:hanging="576"/>
        <w:textAlignment w:val="baseline"/>
        <w:rPr>
          <w:rFonts w:eastAsiaTheme="minorEastAsia" w:cs="Times New Roman"/>
          <w:b w:val="0"/>
          <w:bCs w:val="0"/>
          <w:sz w:val="32"/>
          <w:szCs w:val="20"/>
          <w:lang w:val="en-GB"/>
        </w:rPr>
      </w:pP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2.4</w:t>
      </w:r>
      <w:r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ab/>
        <w:t>Other</w:t>
      </w:r>
      <w:r w:rsidR="008D769B">
        <w:rPr>
          <w:rFonts w:eastAsiaTheme="minorEastAsia" w:cs="Times New Roman" w:hint="eastAsia"/>
          <w:b w:val="0"/>
          <w:bCs w:val="0"/>
          <w:sz w:val="32"/>
          <w:szCs w:val="20"/>
          <w:lang w:val="en-GB"/>
        </w:rPr>
        <w:t>s</w:t>
      </w:r>
    </w:p>
    <w:p w:rsidR="00F06644" w:rsidRPr="009A66B6" w:rsidRDefault="009C3DCA" w:rsidP="00F06644">
      <w:pPr>
        <w:spacing w:beforeLines="100" w:before="240"/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>1</w:t>
      </w:r>
      <w:r w:rsidR="00F06644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 xml:space="preserve">) </w:t>
      </w:r>
      <w:r w:rsidR="007E41A9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>Impacts on UE (re-)selection mechanism</w:t>
      </w:r>
    </w:p>
    <w:p w:rsidR="00F12EB2" w:rsidRDefault="00662C01" w:rsidP="00F12EB2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F12EB2">
        <w:rPr>
          <w:rFonts w:ascii="Times New Roman" w:hAnsi="Times New Roman" w:cs="Times New Roman"/>
          <w:sz w:val="20"/>
          <w:szCs w:val="20"/>
          <w:lang w:val="en-GB"/>
        </w:rPr>
        <w:t>he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 node in topology 2 should be able to allocate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radio resource for </w:t>
      </w:r>
      <w:r w:rsidR="00F12EB2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UE reader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F12EB2">
        <w:rPr>
          <w:rFonts w:ascii="Times New Roman" w:hAnsi="Times New Roman" w:cs="Times New Roman"/>
          <w:sz w:val="20"/>
          <w:szCs w:val="20"/>
          <w:lang w:val="en-GB"/>
        </w:rPr>
        <w:t>which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is an optional capability in Rel-19. </w:t>
      </w:r>
      <w:r w:rsidR="00F12EB2">
        <w:rPr>
          <w:rFonts w:ascii="Times New Roman" w:hAnsi="Times New Roman" w:cs="Times New Roman"/>
          <w:sz w:val="20"/>
          <w:szCs w:val="20"/>
          <w:lang w:val="en-GB"/>
        </w:rPr>
        <w:t>W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 could not assume all RAN nodes supports this capability. If UE camps on the cells which </w:t>
      </w:r>
      <w:r w:rsidR="00F12EB2">
        <w:rPr>
          <w:rFonts w:ascii="Times New Roman" w:hAnsi="Times New Roman" w:cs="Times New Roman"/>
          <w:sz w:val="20"/>
          <w:szCs w:val="20"/>
          <w:lang w:val="en-GB"/>
        </w:rPr>
        <w:t>do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not support A-IoT topology 2, the UE reader could not perform A-IoT related progresses. </w:t>
      </w:r>
      <w:bookmarkStart w:id="28" w:name="OLE_LINK13"/>
      <w:bookmarkStart w:id="29" w:name="OLE_LINK14"/>
      <w:r w:rsidR="00F12EB2">
        <w:rPr>
          <w:rFonts w:ascii="Times New Roman" w:hAnsi="Times New Roman" w:cs="Times New Roman"/>
          <w:sz w:val="20"/>
          <w:szCs w:val="20"/>
          <w:lang w:val="en-GB"/>
        </w:rPr>
        <w:t>H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ence, when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UE 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operating as normal </w:t>
      </w:r>
      <w:r w:rsidR="00220B92">
        <w:rPr>
          <w:rFonts w:ascii="Times New Roman" w:hAnsi="Times New Roman" w:cs="Times New Roman" w:hint="eastAsia"/>
          <w:sz w:val="20"/>
          <w:szCs w:val="20"/>
          <w:lang w:val="en-GB"/>
        </w:rPr>
        <w:t>mode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>, there is no limitation on its mobility management progress, but when the UE operating as a reader, it should select a cell which supports A-IoT t</w:t>
      </w:r>
      <w:r w:rsidR="00F12EB2" w:rsidRPr="00B4425A">
        <w:rPr>
          <w:rFonts w:ascii="Times New Roman" w:hAnsi="Times New Roman" w:cs="Times New Roman"/>
          <w:sz w:val="20"/>
          <w:szCs w:val="20"/>
          <w:lang w:val="en-GB"/>
        </w:rPr>
        <w:t>opology 2</w:t>
      </w:r>
      <w:r w:rsidR="0088479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to ensure service </w:t>
      </w:r>
      <w:r w:rsidR="00884797">
        <w:rPr>
          <w:rFonts w:ascii="Times New Roman" w:hAnsi="Times New Roman" w:cs="Times New Roman"/>
          <w:sz w:val="20"/>
          <w:szCs w:val="20"/>
          <w:lang w:val="en-GB"/>
        </w:rPr>
        <w:t>continuity</w:t>
      </w:r>
      <w:r w:rsidR="00F12EB2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bookmarkEnd w:id="28"/>
      <w:bookmarkEnd w:id="29"/>
      <w:r w:rsidR="0088479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This issue could be further discussed in WI phase.</w:t>
      </w:r>
    </w:p>
    <w:p w:rsidR="00F12EB2" w:rsidRDefault="00F12EB2" w:rsidP="00F12EB2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ith respect to how to indicate the cell supports A-IoT topology 2 to UE reader. </w:t>
      </w:r>
      <w:r>
        <w:rPr>
          <w:rFonts w:ascii="Times New Roman" w:hAnsi="Times New Roman" w:cs="Times New Roman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 solution is to introduce an indication in system information, e.g., SIB1. </w:t>
      </w: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</w:t>
      </w:r>
      <w:r w:rsidRPr="00B76834">
        <w:rPr>
          <w:rFonts w:ascii="Times New Roman" w:hAnsi="Times New Roman" w:cs="Times New Roman"/>
          <w:sz w:val="20"/>
          <w:szCs w:val="20"/>
          <w:lang w:val="en-GB"/>
        </w:rPr>
        <w:t>occurrence</w:t>
      </w:r>
      <w:r w:rsidRPr="00B7683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indication shows the cell supports A-IoT topology 2 related </w:t>
      </w:r>
      <w:r>
        <w:rPr>
          <w:rFonts w:ascii="Times New Roman" w:hAnsi="Times New Roman" w:cs="Times New Roman"/>
          <w:sz w:val="20"/>
          <w:szCs w:val="20"/>
          <w:lang w:val="en-GB"/>
        </w:rPr>
        <w:t>capabilities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The UE could determine whether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cell supports A-IoT topology 2 by reading system information.</w:t>
      </w:r>
    </w:p>
    <w:p w:rsidR="00F12EB2" w:rsidRDefault="00F12EB2" w:rsidP="00F12EB2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30" w:name="OLE_LINK19"/>
      <w:bookmarkStart w:id="31" w:name="OLE_LINK20"/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5B65FB"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The RAN node should indicate whether it supports A-IoT topology 2</w:t>
      </w:r>
      <w:r w:rsidR="00A4261B" w:rsidRPr="00A4261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A4261B">
        <w:rPr>
          <w:rFonts w:ascii="Times New Roman" w:hAnsi="Times New Roman" w:cs="Times New Roman" w:hint="eastAsia"/>
          <w:b/>
          <w:sz w:val="20"/>
          <w:szCs w:val="20"/>
          <w:lang w:val="en-GB"/>
        </w:rPr>
        <w:t>to UE readers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e.g. an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indication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SIB1.</w:t>
      </w:r>
      <w:r w:rsidR="00884797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FFS </w:t>
      </w:r>
      <w:r w:rsidR="001B533A">
        <w:rPr>
          <w:rFonts w:ascii="Times New Roman" w:hAnsi="Times New Roman" w:cs="Times New Roman" w:hint="eastAsia"/>
          <w:b/>
          <w:sz w:val="20"/>
          <w:szCs w:val="20"/>
          <w:lang w:val="en-GB"/>
        </w:rPr>
        <w:t>details</w:t>
      </w:r>
      <w:r w:rsidR="00A4261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WI</w:t>
      </w:r>
      <w:r w:rsidR="00884797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bookmarkEnd w:id="4"/>
    <w:bookmarkEnd w:id="5"/>
    <w:bookmarkEnd w:id="30"/>
    <w:bookmarkEnd w:id="31"/>
    <w:p w:rsidR="00573E6A" w:rsidRPr="009C3DCA" w:rsidRDefault="009C3DCA" w:rsidP="009C3DCA">
      <w:pPr>
        <w:spacing w:beforeLines="100" w:before="240"/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 xml:space="preserve">2) </w:t>
      </w:r>
      <w:r w:rsidR="00573E6A" w:rsidRPr="009C3DCA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 xml:space="preserve">How the RAN node </w:t>
      </w:r>
      <w:r w:rsidR="00573E6A" w:rsidRPr="009C3DCA"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  <w:t>recogniz</w:t>
      </w:r>
      <w:r w:rsidR="00573E6A" w:rsidRPr="009C3DCA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>e an UE reader</w:t>
      </w:r>
    </w:p>
    <w:p w:rsidR="00573E6A" w:rsidRDefault="00573E6A" w:rsidP="00573E6A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Apart from CN,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 node also needs to know the UE supports the capability of operating as a reader. For example, if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 node knows the UE</w:t>
      </w:r>
      <w:r>
        <w:rPr>
          <w:rFonts w:ascii="Times New Roman" w:hAnsi="Times New Roman" w:cs="Times New Roman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radio capability on the new A-IoT interface, it could </w:t>
      </w:r>
      <w:r>
        <w:rPr>
          <w:rFonts w:ascii="Times New Roman" w:hAnsi="Times New Roman" w:cs="Times New Roman"/>
          <w:sz w:val="20"/>
          <w:szCs w:val="20"/>
          <w:lang w:val="en-GB"/>
        </w:rPr>
        <w:t>configure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suitable radio resource for the UE. </w:t>
      </w:r>
      <w:r>
        <w:rPr>
          <w:rFonts w:ascii="Times New Roman" w:hAnsi="Times New Roman" w:cs="Times New Roman"/>
          <w:sz w:val="20"/>
          <w:szCs w:val="20"/>
          <w:lang w:val="en-GB"/>
        </w:rPr>
        <w:t>H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ence, it is proposed that UE supports A-IoT reports its capability on A-IoT topology 2 towards RAN node. </w:t>
      </w: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detailed </w:t>
      </w:r>
      <w:r w:rsidRPr="00AD08C3">
        <w:rPr>
          <w:rFonts w:ascii="Times New Roman" w:hAnsi="Times New Roman" w:cs="Times New Roman"/>
          <w:sz w:val="20"/>
          <w:szCs w:val="20"/>
          <w:lang w:val="en-GB"/>
        </w:rPr>
        <w:t>solution can be discussed in WI phase.</w:t>
      </w:r>
    </w:p>
    <w:p w:rsidR="00573E6A" w:rsidRDefault="00573E6A" w:rsidP="00573E6A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5B65FB">
        <w:rPr>
          <w:rFonts w:ascii="Times New Roman" w:hAnsi="Times New Roman" w:cs="Times New Roman" w:hint="eastAsia"/>
          <w:b/>
          <w:sz w:val="20"/>
          <w:szCs w:val="20"/>
          <w:lang w:val="en-GB"/>
        </w:rPr>
        <w:t>7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reports its capability on A-IoT topology 2 towards RAN node.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detailed solution can be discussed in WI.</w:t>
      </w:r>
    </w:p>
    <w:p w:rsidR="007E366F" w:rsidRPr="009C3DCA" w:rsidRDefault="009C3DCA" w:rsidP="009C3DCA">
      <w:pPr>
        <w:spacing w:beforeLines="100" w:before="240"/>
        <w:rPr>
          <w:rFonts w:ascii="Times New Roman" w:hAnsi="Times New Roman" w:cs="Times New Roman"/>
          <w:b/>
          <w:i/>
          <w:sz w:val="20"/>
          <w:szCs w:val="20"/>
          <w:u w:val="single"/>
          <w:lang w:val="en-GB"/>
        </w:rPr>
      </w:pPr>
      <w:bookmarkStart w:id="32" w:name="OLE_LINK21"/>
      <w:bookmarkStart w:id="33" w:name="OLE_LINK22"/>
      <w:r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 xml:space="preserve">3) </w:t>
      </w:r>
      <w:r w:rsidR="007E366F" w:rsidRPr="009C3DCA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>UE reader</w:t>
      </w:r>
      <w:r w:rsidR="00BF585D" w:rsidRPr="009C3DCA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 xml:space="preserve"> </w:t>
      </w:r>
      <w:r w:rsidR="00FD6B6D" w:rsidRPr="009C3DCA">
        <w:rPr>
          <w:rFonts w:ascii="Times New Roman" w:hAnsi="Times New Roman" w:cs="Times New Roman" w:hint="eastAsia"/>
          <w:b/>
          <w:i/>
          <w:sz w:val="20"/>
          <w:szCs w:val="20"/>
          <w:u w:val="single"/>
          <w:lang w:val="en-GB"/>
        </w:rPr>
        <w:t>selection</w:t>
      </w:r>
    </w:p>
    <w:p w:rsidR="0094651A" w:rsidRDefault="00EB7C2B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 w:rsidRPr="00EB7C2B">
        <w:rPr>
          <w:rFonts w:ascii="Times New Roman" w:hAnsi="Times New Roman" w:cs="Times New Roman"/>
          <w:sz w:val="20"/>
          <w:szCs w:val="20"/>
          <w:lang w:val="en-GB"/>
        </w:rPr>
        <w:t>In practical needs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the inventory/command request raised by AF may be in format of </w:t>
      </w:r>
      <w:r w:rsidRPr="00EB7C2B">
        <w:rPr>
          <w:rFonts w:ascii="Times New Roman" w:hAnsi="Times New Roman" w:cs="Times New Roman"/>
          <w:sz w:val="20"/>
          <w:szCs w:val="20"/>
          <w:lang w:val="en-GB"/>
        </w:rPr>
        <w:t>geographical area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How to select suitable UE reader(s) and which network element make the decision need to be discussed. </w:t>
      </w:r>
      <w:r w:rsidR="001D5DED">
        <w:rPr>
          <w:rFonts w:ascii="Times New Roman" w:hAnsi="Times New Roman" w:cs="Times New Roman"/>
          <w:sz w:val="20"/>
          <w:szCs w:val="20"/>
          <w:lang w:val="en-GB"/>
        </w:rPr>
        <w:t>R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eference to </w:t>
      </w:r>
      <w:r w:rsidR="001D5DED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solutions proposed in TR 23700</w:t>
      </w:r>
      <w:r w:rsidR="00C04784">
        <w:rPr>
          <w:rFonts w:ascii="Times New Roman" w:hAnsi="Times New Roman" w:cs="Times New Roman" w:hint="eastAsia"/>
          <w:sz w:val="20"/>
          <w:szCs w:val="20"/>
          <w:lang w:val="en-GB"/>
        </w:rPr>
        <w:t>-13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[</w:t>
      </w:r>
      <w:r w:rsidR="0084059F">
        <w:rPr>
          <w:rFonts w:ascii="Times New Roman" w:hAnsi="Times New Roman" w:cs="Times New Roman" w:hint="eastAsia"/>
          <w:sz w:val="20"/>
          <w:szCs w:val="20"/>
          <w:lang w:val="en-GB"/>
        </w:rPr>
        <w:t>2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], the related mechanisms on reader selection are </w:t>
      </w:r>
      <w:r w:rsidR="001D5DED">
        <w:rPr>
          <w:rFonts w:ascii="Times New Roman" w:hAnsi="Times New Roman" w:cs="Times New Roman"/>
          <w:sz w:val="20"/>
          <w:szCs w:val="20"/>
          <w:lang w:val="en-GB"/>
        </w:rPr>
        <w:t>summarized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D747C">
        <w:rPr>
          <w:rFonts w:ascii="Times New Roman" w:hAnsi="Times New Roman" w:cs="Times New Roman" w:hint="eastAsia"/>
          <w:sz w:val="20"/>
          <w:szCs w:val="20"/>
          <w:lang w:val="en-GB"/>
        </w:rPr>
        <w:t>as</w:t>
      </w:r>
      <w:r w:rsidR="001D5DE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the following three kinds.</w:t>
      </w:r>
    </w:p>
    <w:bookmarkEnd w:id="32"/>
    <w:bookmarkEnd w:id="33"/>
    <w:p w:rsidR="001D5DED" w:rsidRPr="003F2905" w:rsidRDefault="001D5DED" w:rsidP="003F2905">
      <w:pPr>
        <w:pStyle w:val="af7"/>
        <w:numPr>
          <w:ilvl w:val="0"/>
          <w:numId w:val="18"/>
        </w:numPr>
        <w:spacing w:beforeLines="50" w:before="120" w:after="0"/>
        <w:ind w:left="400" w:hangingChars="200" w:hanging="400"/>
        <w:rPr>
          <w:rFonts w:ascii="Times New Roman" w:eastAsiaTheme="minorEastAsia" w:hAnsi="Times New Roman" w:cs="Times New Roman"/>
          <w:color w:val="auto"/>
          <w:sz w:val="20"/>
          <w:lang w:eastAsia="zh-CN"/>
        </w:rPr>
      </w:pP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AF raised inventory/command request towards AMF/</w:t>
      </w:r>
      <w:proofErr w:type="spellStart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AIoTF</w:t>
      </w:r>
      <w:proofErr w:type="spellEnd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, </w:t>
      </w:r>
      <w:r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the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request include area </w:t>
      </w:r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information 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optionally. Then AMF/A-</w:t>
      </w:r>
      <w:proofErr w:type="spellStart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IoTF</w:t>
      </w:r>
      <w:proofErr w:type="spellEnd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selects reader</w:t>
      </w:r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(s)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</w:t>
      </w:r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for this service 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accordingly.</w:t>
      </w:r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</w:t>
      </w:r>
      <w:r w:rsidR="00CE1428"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R</w:t>
      </w:r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eference to solution #4, #6, #11, #21, </w:t>
      </w:r>
      <w:proofErr w:type="gramStart"/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#</w:t>
      </w:r>
      <w:proofErr w:type="gramEnd"/>
      <w:r w:rsidR="00CE1428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33.</w:t>
      </w:r>
    </w:p>
    <w:p w:rsidR="00CE1428" w:rsidRPr="003F2905" w:rsidRDefault="00CE1428" w:rsidP="003F2905">
      <w:pPr>
        <w:pStyle w:val="af7"/>
        <w:numPr>
          <w:ilvl w:val="0"/>
          <w:numId w:val="18"/>
        </w:numPr>
        <w:spacing w:beforeLines="50" w:before="120" w:after="0"/>
        <w:ind w:left="400" w:hangingChars="200" w:hanging="400"/>
        <w:rPr>
          <w:rFonts w:ascii="Times New Roman" w:eastAsiaTheme="minorEastAsia" w:hAnsi="Times New Roman" w:cs="Times New Roman"/>
          <w:color w:val="auto"/>
          <w:sz w:val="20"/>
          <w:lang w:eastAsia="zh-CN"/>
        </w:rPr>
      </w:pP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AF raised inventory/command request towards AMF/</w:t>
      </w:r>
      <w:proofErr w:type="spellStart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AIoTF</w:t>
      </w:r>
      <w:proofErr w:type="spellEnd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, </w:t>
      </w:r>
      <w:r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the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request include area information optionally. AMF/A-</w:t>
      </w:r>
      <w:proofErr w:type="spellStart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IoTF</w:t>
      </w:r>
      <w:proofErr w:type="spellEnd"/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selects some candidate reader(s) accordingly and send</w:t>
      </w:r>
      <w:r w:rsidR="009008E5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s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</w:t>
      </w:r>
      <w:r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the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candidate reader(s) list to RAN node. T</w:t>
      </w:r>
      <w:r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he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reader </w:t>
      </w:r>
      <w:r w:rsidR="00FE4F83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who is 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used to perform this A-IoT service is finally determined by RAN node.</w:t>
      </w:r>
      <w:r w:rsidR="00FE4F83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</w:t>
      </w:r>
      <w:r w:rsidR="00FE4F83"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R</w:t>
      </w:r>
      <w:r w:rsidR="00FE4F83"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eference to solution #30.</w:t>
      </w:r>
    </w:p>
    <w:p w:rsidR="00CE1428" w:rsidRPr="003F2905" w:rsidRDefault="00CE1428" w:rsidP="003F2905">
      <w:pPr>
        <w:pStyle w:val="af7"/>
        <w:numPr>
          <w:ilvl w:val="0"/>
          <w:numId w:val="18"/>
        </w:numPr>
        <w:spacing w:beforeLines="50" w:before="120" w:after="0"/>
        <w:ind w:left="400" w:hangingChars="200" w:hanging="400"/>
        <w:rPr>
          <w:rFonts w:ascii="Times New Roman" w:eastAsiaTheme="minorEastAsia" w:hAnsi="Times New Roman" w:cs="Times New Roman"/>
          <w:color w:val="auto"/>
          <w:sz w:val="20"/>
          <w:lang w:eastAsia="zh-CN"/>
        </w:rPr>
      </w:pP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AF determines reader directly based on </w:t>
      </w:r>
      <w:r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>the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 xml:space="preserve"> location of UE reader.</w:t>
      </w:r>
      <w:r w:rsidRPr="003F2905">
        <w:rPr>
          <w:rFonts w:ascii="Times New Roman" w:eastAsiaTheme="minorEastAsia" w:hAnsi="Times New Roman" w:cs="Times New Roman"/>
          <w:color w:val="auto"/>
          <w:sz w:val="20"/>
          <w:lang w:eastAsia="zh-CN"/>
        </w:rPr>
        <w:t xml:space="preserve"> R</w:t>
      </w:r>
      <w:r w:rsidRPr="003F2905">
        <w:rPr>
          <w:rFonts w:ascii="Times New Roman" w:eastAsiaTheme="minorEastAsia" w:hAnsi="Times New Roman" w:cs="Times New Roman" w:hint="eastAsia"/>
          <w:color w:val="auto"/>
          <w:sz w:val="20"/>
          <w:lang w:eastAsia="zh-CN"/>
        </w:rPr>
        <w:t>eference to solution #22.</w:t>
      </w:r>
    </w:p>
    <w:p w:rsidR="001A4110" w:rsidRDefault="009008E5" w:rsidP="00952CEC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fter </w:t>
      </w:r>
      <w:r>
        <w:rPr>
          <w:rFonts w:ascii="Times New Roman" w:hAnsi="Times New Roman" w:cs="Times New Roman"/>
          <w:sz w:val="20"/>
          <w:szCs w:val="20"/>
          <w:lang w:val="en-GB"/>
        </w:rPr>
        <w:t>analysing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C0478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DF316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issue with reference to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these candidate solutions, </w:t>
      </w:r>
      <w:r w:rsidR="00E748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it can be seen that </w:t>
      </w:r>
      <w:r w:rsidR="00E748D3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E748D3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decision can be totally depends on CN/AF and optional RAN node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only requirement on UE reader is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NW needs to know UE reader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’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location,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which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can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be supported by legacy mechanisms, e.g., GNSS </w:t>
      </w:r>
      <w:r w:rsidR="00466EAE">
        <w:rPr>
          <w:rFonts w:ascii="Times New Roman" w:hAnsi="Times New Roman" w:cs="Times New Roman"/>
          <w:sz w:val="20"/>
          <w:szCs w:val="20"/>
          <w:lang w:val="en-GB"/>
        </w:rPr>
        <w:t>location</w:t>
      </w:r>
      <w:r w:rsidR="00466EA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report or 3GPP positioning feature.</w:t>
      </w:r>
      <w:r w:rsidR="00861A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</w:t>
      </w:r>
      <w:r w:rsidR="00861A0E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861A0E">
        <w:rPr>
          <w:rFonts w:ascii="Times New Roman" w:hAnsi="Times New Roman" w:cs="Times New Roman" w:hint="eastAsia"/>
          <w:sz w:val="20"/>
          <w:szCs w:val="20"/>
          <w:lang w:val="en-GB"/>
        </w:rPr>
        <w:lastRenderedPageBreak/>
        <w:t>additional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RAN2 impact is identified so far.</w:t>
      </w:r>
    </w:p>
    <w:p w:rsidR="00F27A2F" w:rsidRPr="00AF45FE" w:rsidRDefault="00903507" w:rsidP="00903507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bookmarkStart w:id="34" w:name="OLE_LINK5"/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 w:rsidR="005B65FB">
        <w:rPr>
          <w:rFonts w:ascii="Times New Roman" w:hAnsi="Times New Roman" w:cs="Times New Roman" w:hint="eastAsia"/>
          <w:b/>
          <w:sz w:val="20"/>
          <w:szCs w:val="20"/>
          <w:lang w:val="en-GB"/>
        </w:rPr>
        <w:t>8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How to select </w:t>
      </w:r>
      <w:r w:rsidR="00743EBD" w:rsidRPr="00743EBD">
        <w:rPr>
          <w:rFonts w:ascii="Times New Roman" w:hAnsi="Times New Roman" w:cs="Times New Roman"/>
          <w:b/>
          <w:sz w:val="20"/>
          <w:szCs w:val="20"/>
          <w:lang w:val="en-GB"/>
        </w:rPr>
        <w:t>suitable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reader(s) to perform A-IoT service depends on other groups</w:t>
      </w:r>
      <w:r w:rsidR="00A4310E">
        <w:rPr>
          <w:rFonts w:ascii="Times New Roman" w:hAnsi="Times New Roman" w:cs="Times New Roman" w:hint="eastAsia"/>
          <w:b/>
          <w:sz w:val="20"/>
          <w:szCs w:val="20"/>
          <w:lang w:val="en-GB"/>
        </w:rPr>
        <w:t>, i.e.</w:t>
      </w:r>
      <w:r w:rsidR="00A4310E" w:rsidRPr="00A4310E">
        <w:t xml:space="preserve"> </w:t>
      </w:r>
      <w:r w:rsidR="00A4310E" w:rsidRPr="00A4310E">
        <w:rPr>
          <w:rFonts w:ascii="Times New Roman" w:hAnsi="Times New Roman" w:cs="Times New Roman"/>
          <w:b/>
          <w:sz w:val="20"/>
          <w:szCs w:val="20"/>
          <w:lang w:val="en-GB"/>
        </w:rPr>
        <w:t>RAN3/SA2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. </w:t>
      </w:r>
      <w:r w:rsidR="001854A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RAN2 </w:t>
      </w:r>
      <w:r w:rsidR="00A4310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may further discuss the potential </w:t>
      </w:r>
      <w:r w:rsidR="00743EB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impact </w:t>
      </w:r>
      <w:r w:rsidR="00A4310E">
        <w:rPr>
          <w:rFonts w:ascii="Times New Roman" w:hAnsi="Times New Roman" w:cs="Times New Roman" w:hint="eastAsia"/>
          <w:b/>
          <w:sz w:val="20"/>
          <w:szCs w:val="20"/>
          <w:lang w:val="en-GB"/>
        </w:rPr>
        <w:t>if there is within the progress of RAN3/SA2</w:t>
      </w:r>
      <w:r w:rsidR="00F4073E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WI</w:t>
      </w:r>
      <w:r w:rsidR="00A4310E"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bookmarkEnd w:id="34"/>
    <w:p w:rsidR="00776F20" w:rsidRPr="00775314" w:rsidRDefault="00631CFD" w:rsidP="00AF0175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3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  <w:t>Conclusion</w:t>
      </w:r>
    </w:p>
    <w:p w:rsidR="0009546A" w:rsidRDefault="00B80628" w:rsidP="0009546A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A44BC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A-IoT </w:t>
      </w:r>
      <w:r w:rsidR="00947EDD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topology 2 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is discussed with giving corresponding </w:t>
      </w:r>
      <w:r w:rsidR="00A44BC5">
        <w:rPr>
          <w:rFonts w:ascii="Times New Roman" w:eastAsia="宋体" w:hAnsi="Times New Roman" w:cs="Times New Roman" w:hint="eastAsia"/>
          <w:sz w:val="20"/>
          <w:szCs w:val="24"/>
        </w:rPr>
        <w:t xml:space="preserve">observations and </w:t>
      </w:r>
      <w:r w:rsidRPr="00B80628">
        <w:rPr>
          <w:rFonts w:ascii="Times New Roman" w:eastAsia="宋体" w:hAnsi="Times New Roman" w:cs="Times New Roman"/>
          <w:sz w:val="20"/>
          <w:szCs w:val="24"/>
        </w:rPr>
        <w:t>proposals:</w:t>
      </w:r>
    </w:p>
    <w:p w:rsidR="00931EDA" w:rsidRPr="00931EDA" w:rsidRDefault="00E75E55" w:rsidP="007B1180">
      <w:pPr>
        <w:spacing w:beforeLines="50" w:before="12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E75E55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RRC state of UE reader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If UE reader collects A-IoT data in RRC_IDLE and forwards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data to CN/AF when enters RRC_CONNECTED, CN/AF cannot recognize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Pr="00C86923">
        <w:rPr>
          <w:rFonts w:ascii="Times New Roman" w:hAnsi="Times New Roman" w:cs="Times New Roman"/>
          <w:b/>
          <w:sz w:val="20"/>
          <w:szCs w:val="20"/>
          <w:lang w:val="en-GB"/>
        </w:rPr>
        <w:t xml:space="preserve">A-IoT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response from UE reader whose connection is re-established and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context was already released previously.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Do not support the case that UE reader performs A-IoT service in RRC_IDLE state.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 may enter RRC_IDLE under </w:t>
      </w:r>
      <w:r w:rsidRPr="00BA2EBE">
        <w:rPr>
          <w:rFonts w:ascii="Times New Roman" w:hAnsi="Times New Roman" w:cs="Times New Roman"/>
          <w:b/>
          <w:sz w:val="20"/>
          <w:szCs w:val="20"/>
          <w:lang w:val="en-GB"/>
        </w:rPr>
        <w:t>abnormal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conditions, e.g., the UE reader</w:t>
      </w:r>
      <w:r w:rsidRPr="00BA2EBE">
        <w:t xml:space="preserve"> </w:t>
      </w:r>
      <w:r w:rsidRPr="00BA2EBE">
        <w:rPr>
          <w:rFonts w:ascii="Times New Roman" w:hAnsi="Times New Roman" w:cs="Times New Roman"/>
          <w:b/>
          <w:sz w:val="20"/>
          <w:szCs w:val="20"/>
          <w:lang w:val="en-GB"/>
        </w:rPr>
        <w:t xml:space="preserve">detects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RLF</w:t>
      </w:r>
      <w:r w:rsidRPr="00BA2EBE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on Uu </w:t>
      </w:r>
      <w:r w:rsidRPr="00BA2EBE">
        <w:rPr>
          <w:rFonts w:ascii="Times New Roman" w:hAnsi="Times New Roman" w:cs="Times New Roman"/>
          <w:b/>
          <w:sz w:val="20"/>
          <w:szCs w:val="20"/>
          <w:lang w:val="en-GB"/>
        </w:rPr>
        <w:t>and fails to select suitable cell for re-establishment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1a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hen UE reader enters RRC_IDLE,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 terminates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ongoing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procedure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s over both Uu and A-IoT interface, if any.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Whether to support the case that UE reader performs A-IoT service in RRC_INACTIVE state depends on the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mechanism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of </w:t>
      </w:r>
      <w:r w:rsidRPr="00AB3E1B">
        <w:rPr>
          <w:rFonts w:ascii="Times New Roman" w:hAnsi="Times New Roman" w:cs="Times New Roman"/>
          <w:b/>
          <w:sz w:val="20"/>
          <w:szCs w:val="20"/>
          <w:lang w:val="en-GB"/>
        </w:rPr>
        <w:t xml:space="preserve">resource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allocation and </w:t>
      </w:r>
      <w:r w:rsidRPr="00AB3E1B">
        <w:rPr>
          <w:rFonts w:ascii="Times New Roman" w:hAnsi="Times New Roman" w:cs="Times New Roman"/>
          <w:b/>
          <w:sz w:val="20"/>
          <w:szCs w:val="20"/>
          <w:lang w:val="en-GB"/>
        </w:rPr>
        <w:t xml:space="preserve">validity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conditions.</w:t>
      </w:r>
    </w:p>
    <w:p w:rsidR="00E75E55" w:rsidRPr="00E75E55" w:rsidRDefault="00E75E55" w:rsidP="00E75E55">
      <w:pPr>
        <w:spacing w:beforeLines="50" w:before="12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E75E55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Resource allocation and validity conditions</w:t>
      </w:r>
    </w:p>
    <w:p w:rsidR="00E75E55" w:rsidRDefault="00E75E55" w:rsidP="00E75E55">
      <w:pPr>
        <w:tabs>
          <w:tab w:val="left" w:pos="8091"/>
        </w:tabs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2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Discuss and down select from the following options on how to enable A-IoT resource allocation from RAN to UE reader in WI phase.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ab/>
      </w:r>
    </w:p>
    <w:p w:rsidR="00E75E55" w:rsidRPr="00593AE2" w:rsidRDefault="00E75E55" w:rsidP="00E75E55">
      <w:pPr>
        <w:pStyle w:val="af7"/>
        <w:numPr>
          <w:ilvl w:val="0"/>
          <w:numId w:val="31"/>
        </w:numPr>
        <w:tabs>
          <w:tab w:val="left" w:pos="8091"/>
        </w:tabs>
        <w:spacing w:beforeLines="50" w:before="120" w:after="0"/>
        <w:ind w:firstLineChars="0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UE reader </w:t>
      </w:r>
      <w:r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explic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itly </w:t>
      </w: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request resource towards RAN node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after</w:t>
      </w: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 receiv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ing the</w:t>
      </w: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 A-IoT service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request</w:t>
      </w:r>
      <w:r w:rsidRPr="00593AE2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;</w:t>
      </w:r>
    </w:p>
    <w:p w:rsidR="00E75E55" w:rsidRPr="00593AE2" w:rsidRDefault="00E75E55" w:rsidP="00E75E55">
      <w:pPr>
        <w:pStyle w:val="af7"/>
        <w:numPr>
          <w:ilvl w:val="0"/>
          <w:numId w:val="31"/>
        </w:numPr>
        <w:tabs>
          <w:tab w:val="left" w:pos="8091"/>
        </w:tabs>
        <w:spacing w:beforeLines="50" w:before="120" w:after="0"/>
        <w:ind w:firstLineChars="0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 w:rsidRPr="004B28C9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CN provide assistance info to RAN node when triggering A-IoT service for UE reader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, and RAN node allocates A-IoT resource for </w:t>
      </w:r>
      <w:r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the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UE reader.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The resource validity across multiple cells is mainly benefit for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case UE in RRC_INACTIVE state and keeps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mo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ving across cells (the UE could save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energy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for entering RRC_CONNECTED to acquire new resource),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which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is not a typical scenario for A-IoT.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Observation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Resource valid across multiple cells is a complex mechanism which needs involve RAN1 for evaluation and involve RAN3 for studying resource coordination methods among cells.</w:t>
      </w:r>
    </w:p>
    <w:p w:rsidR="00AF1BB9" w:rsidRDefault="00AF1BB9" w:rsidP="00AF1BB9">
      <w:pPr>
        <w:tabs>
          <w:tab w:val="left" w:pos="8091"/>
        </w:tabs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3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Do not support resource validity across multiple cells in the first release and only support the configured A-IoT interface resource is valid within the serving cell which configures resource for the UE reader.</w:t>
      </w:r>
    </w:p>
    <w:p w:rsidR="00AF1BB9" w:rsidRPr="00792304" w:rsidRDefault="00AF1BB9" w:rsidP="00AF1BB9">
      <w:pPr>
        <w:spacing w:beforeLines="50" w:before="120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Proposal 4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Support the case that UE reader performs A-IoT service in RRC_INACTIVE state with </w:t>
      </w:r>
      <w:r>
        <w:rPr>
          <w:rFonts w:ascii="Times New Roman" w:hAnsi="Times New Roman" w:cs="Times New Roman" w:hint="eastAsia"/>
          <w:b/>
          <w:sz w:val="20"/>
        </w:rPr>
        <w:t>m</w:t>
      </w:r>
      <w:r>
        <w:rPr>
          <w:rFonts w:ascii="Times New Roman" w:hAnsi="Times New Roman" w:cs="Times New Roman"/>
          <w:b/>
          <w:sz w:val="20"/>
        </w:rPr>
        <w:t>inimum</w:t>
      </w:r>
      <w:r>
        <w:rPr>
          <w:rFonts w:ascii="Times New Roman" w:hAnsi="Times New Roman" w:cs="Times New Roman" w:hint="eastAsia"/>
          <w:b/>
          <w:sz w:val="20"/>
        </w:rPr>
        <w:t xml:space="preserve"> spec impact, including A-IoT resource </w:t>
      </w:r>
      <w:r>
        <w:rPr>
          <w:rFonts w:ascii="Times New Roman" w:hAnsi="Times New Roman" w:cs="Times New Roman"/>
          <w:b/>
          <w:sz w:val="20"/>
        </w:rPr>
        <w:t>configure</w:t>
      </w:r>
      <w:r>
        <w:rPr>
          <w:rFonts w:ascii="Times New Roman" w:hAnsi="Times New Roman" w:cs="Times New Roman" w:hint="eastAsia"/>
          <w:b/>
          <w:sz w:val="20"/>
        </w:rPr>
        <w:t xml:space="preserve">d to UE reader by </w:t>
      </w:r>
      <w:r w:rsidRPr="00040232">
        <w:rPr>
          <w:rFonts w:ascii="Times New Roman" w:hAnsi="Times New Roman" w:cs="Times New Roman"/>
          <w:b/>
          <w:sz w:val="20"/>
        </w:rPr>
        <w:t xml:space="preserve">suspendConfig </w:t>
      </w:r>
      <w:r>
        <w:rPr>
          <w:rFonts w:ascii="Times New Roman" w:hAnsi="Times New Roman" w:cs="Times New Roman" w:hint="eastAsia"/>
          <w:b/>
          <w:sz w:val="20"/>
        </w:rPr>
        <w:t>in</w:t>
      </w:r>
      <w:r w:rsidRPr="00040232">
        <w:rPr>
          <w:rFonts w:ascii="Times New Roman" w:hAnsi="Times New Roman" w:cs="Times New Roman"/>
          <w:b/>
          <w:sz w:val="20"/>
        </w:rPr>
        <w:t xml:space="preserve"> RRCRelease message</w:t>
      </w:r>
      <w:r>
        <w:rPr>
          <w:rFonts w:ascii="Times New Roman" w:hAnsi="Times New Roman" w:cs="Times New Roman" w:hint="eastAsia"/>
          <w:b/>
          <w:sz w:val="20"/>
        </w:rPr>
        <w:t>.</w:t>
      </w:r>
    </w:p>
    <w:p w:rsidR="00E75E55" w:rsidRPr="00E75E55" w:rsidRDefault="00E75E55" w:rsidP="00E75E55">
      <w:pPr>
        <w:spacing w:beforeLines="50" w:before="12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E75E55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T</w:t>
      </w:r>
      <w:r w:rsidRPr="00E75E55"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  <w:t>emporarily “out of coverage” impact</w:t>
      </w:r>
    </w:p>
    <w:p w:rsidR="00AF1BB9" w:rsidRDefault="00AF1BB9" w:rsidP="00AF1BB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Observation 6: If the A-IoT service over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interface is suspended when temporarily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“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out of coverage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the A-IoT device may become out of power, resulting in loss of </w:t>
      </w:r>
      <w:r w:rsidRPr="00D82818">
        <w:rPr>
          <w:rFonts w:ascii="Times New Roman" w:hAnsi="Times New Roman" w:cs="Times New Roman"/>
          <w:b/>
          <w:sz w:val="20"/>
          <w:szCs w:val="20"/>
          <w:lang w:val="en-GB"/>
        </w:rPr>
        <w:t>temporarily stored information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memory that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previous A-IoT procedure will fail.</w:t>
      </w:r>
    </w:p>
    <w:p w:rsidR="00E75E55" w:rsidRDefault="00E75E55" w:rsidP="00E75E55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Observation 7: When temporarily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“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out of coverage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, if the UE reader continues the A-IoT service over A-IoT interface with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previous resource, there may be potential interference issue if the UE reader moves in coverage of neighbour cell.</w:t>
      </w:r>
    </w:p>
    <w:p w:rsidR="00AF1BB9" w:rsidRDefault="00AF1BB9" w:rsidP="00AF1BB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5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Decide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 behaviours over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A-IoT interface when temporarily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“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out of coverage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</w:t>
      </w:r>
    </w:p>
    <w:p w:rsidR="00AF1BB9" w:rsidRDefault="00AF1BB9" w:rsidP="00AF1BB9">
      <w:pPr>
        <w:pStyle w:val="af7"/>
        <w:numPr>
          <w:ilvl w:val="0"/>
          <w:numId w:val="31"/>
        </w:numPr>
        <w:spacing w:beforeLines="50" w:before="120" w:after="0"/>
        <w:ind w:left="357" w:firstLineChars="0" w:hanging="357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A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lt 1: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uspend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A-IoT service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.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proofErr w:type="gramStart"/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con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is</w:t>
      </w:r>
      <w:proofErr w:type="gramEnd"/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the 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A-IoT service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may 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fail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because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device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could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be</w:t>
      </w:r>
      <w:r w:rsidR="00EF775E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out of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power during suspending.</w:t>
      </w:r>
    </w:p>
    <w:p w:rsidR="00AF1BB9" w:rsidRPr="00E34CA5" w:rsidRDefault="00AF1BB9" w:rsidP="00AF1BB9">
      <w:pPr>
        <w:pStyle w:val="af7"/>
        <w:numPr>
          <w:ilvl w:val="0"/>
          <w:numId w:val="31"/>
        </w:numPr>
        <w:spacing w:beforeLines="50" w:before="120" w:after="0"/>
        <w:ind w:firstLineChars="0"/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</w:pPr>
      <w:r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A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lt 2: Continue the 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A-IoT service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. The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proofErr w:type="gramStart"/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con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s</w:t>
      </w:r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>is</w:t>
      </w:r>
      <w:proofErr w:type="gramEnd"/>
      <w:r w:rsidRPr="00E34CA5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 xml:space="preserve">there </w:t>
      </w:r>
      <w:r w:rsidR="00E257F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is </w:t>
      </w:r>
      <w:r w:rsidR="00175B83">
        <w:rPr>
          <w:rFonts w:ascii="Times New Roman" w:eastAsiaTheme="minorEastAsia" w:hAnsi="Times New Roman" w:cs="Times New Roman" w:hint="eastAsia"/>
          <w:b/>
          <w:color w:val="auto"/>
          <w:sz w:val="20"/>
          <w:lang w:eastAsia="zh-CN"/>
        </w:rPr>
        <w:t xml:space="preserve">a </w:t>
      </w:r>
      <w:r w:rsidRPr="00E34CA5">
        <w:rPr>
          <w:rFonts w:ascii="Times New Roman" w:eastAsiaTheme="minorEastAsia" w:hAnsi="Times New Roman" w:cs="Times New Roman"/>
          <w:b/>
          <w:color w:val="auto"/>
          <w:sz w:val="20"/>
          <w:lang w:eastAsia="zh-CN"/>
        </w:rPr>
        <w:t>potential interference issue.</w:t>
      </w:r>
    </w:p>
    <w:p w:rsidR="00E75E55" w:rsidRPr="00E75E55" w:rsidRDefault="00E75E55" w:rsidP="00E75E55">
      <w:pPr>
        <w:spacing w:beforeLines="50" w:before="120" w:after="60"/>
        <w:rPr>
          <w:rFonts w:ascii="Times New Roman" w:hAnsi="Times New Roman" w:cs="Times New Roman"/>
          <w:i/>
          <w:sz w:val="20"/>
          <w:szCs w:val="20"/>
          <w:u w:val="single"/>
          <w:lang w:val="en-GB"/>
        </w:rPr>
      </w:pPr>
      <w:r w:rsidRPr="00E75E55">
        <w:rPr>
          <w:rFonts w:ascii="Times New Roman" w:hAnsi="Times New Roman" w:cs="Times New Roman" w:hint="eastAsia"/>
          <w:i/>
          <w:sz w:val="20"/>
          <w:szCs w:val="20"/>
          <w:u w:val="single"/>
          <w:lang w:val="en-GB"/>
        </w:rPr>
        <w:t>Others</w:t>
      </w:r>
    </w:p>
    <w:p w:rsidR="00AF1BB9" w:rsidRDefault="00AF1BB9" w:rsidP="00AF1BB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6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 w:rsidRPr="00BB68AC">
        <w:rPr>
          <w:rFonts w:ascii="Times New Roman" w:eastAsia="Malgun Gothic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The RAN node should indicate whether it supports A-IoT topology 2</w:t>
      </w:r>
      <w:r w:rsidRPr="00A4261B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to UE readers, e.g. an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indication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in SIB1. FFS details in WI.</w:t>
      </w:r>
    </w:p>
    <w:p w:rsidR="00AF1BB9" w:rsidRDefault="00AF1BB9" w:rsidP="00AF1BB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7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reports its capability on A-IoT topology 2 towards RAN node.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detailed solution can be discussed in WI.</w:t>
      </w:r>
    </w:p>
    <w:p w:rsidR="008023E2" w:rsidRDefault="00AF1BB9" w:rsidP="00AF1BB9">
      <w:pPr>
        <w:spacing w:beforeLines="50" w:before="120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8</w:t>
      </w:r>
      <w:r w:rsidRPr="00BB68AC">
        <w:rPr>
          <w:rFonts w:ascii="Times New Roman" w:eastAsia="Malgun Gothic" w:hAnsi="Times New Roman" w:cs="Times New Roman"/>
          <w:b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How to select </w:t>
      </w:r>
      <w:r w:rsidRPr="00743EBD">
        <w:rPr>
          <w:rFonts w:ascii="Times New Roman" w:hAnsi="Times New Roman" w:cs="Times New Roman"/>
          <w:b/>
          <w:sz w:val="20"/>
          <w:szCs w:val="20"/>
          <w:lang w:val="en-GB"/>
        </w:rPr>
        <w:t>suitable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UE reader(s) to perform A-IoT service depends on other groups, i.e.</w:t>
      </w:r>
      <w:r w:rsidRPr="00A4310E">
        <w:t xml:space="preserve"> </w:t>
      </w:r>
      <w:r w:rsidRPr="00A4310E">
        <w:rPr>
          <w:rFonts w:ascii="Times New Roman" w:hAnsi="Times New Roman" w:cs="Times New Roman"/>
          <w:b/>
          <w:sz w:val="20"/>
          <w:szCs w:val="20"/>
          <w:lang w:val="en-GB"/>
        </w:rPr>
        <w:t>RAN3/SA2</w:t>
      </w:r>
      <w:r>
        <w:rPr>
          <w:rFonts w:ascii="Times New Roman" w:hAnsi="Times New Roman" w:cs="Times New Roman" w:hint="eastAsia"/>
          <w:b/>
          <w:sz w:val="20"/>
          <w:szCs w:val="20"/>
          <w:lang w:val="en-GB"/>
        </w:rPr>
        <w:t>. RAN2 may further discuss the potential impact if there is within the progress of RAN3/SA2 in WI.</w:t>
      </w:r>
    </w:p>
    <w:p w:rsidR="00776F20" w:rsidRPr="00775314" w:rsidRDefault="00631CFD" w:rsidP="0081678D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80" w:after="180"/>
        <w:ind w:left="738" w:hangingChars="205" w:hanging="738"/>
        <w:textAlignment w:val="baseline"/>
        <w:rPr>
          <w:rFonts w:eastAsiaTheme="minorEastAsia" w:cs="Times New Roman"/>
          <w:b w:val="0"/>
          <w:bCs w:val="0"/>
          <w:sz w:val="36"/>
          <w:szCs w:val="20"/>
          <w:lang w:val="en-GB" w:eastAsia="ja-JP"/>
        </w:rPr>
      </w:pP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>4</w:t>
      </w:r>
      <w:r>
        <w:rPr>
          <w:rFonts w:eastAsiaTheme="minorEastAsia" w:cs="Times New Roman" w:hint="eastAsia"/>
          <w:b w:val="0"/>
          <w:bCs w:val="0"/>
          <w:sz w:val="36"/>
          <w:szCs w:val="20"/>
          <w:lang w:val="en-GB"/>
        </w:rPr>
        <w:tab/>
      </w:r>
      <w:r w:rsidR="00776F20" w:rsidRPr="00775314">
        <w:rPr>
          <w:rFonts w:eastAsiaTheme="minorEastAsia" w:cs="Times New Roman" w:hint="eastAsia"/>
          <w:b w:val="0"/>
          <w:bCs w:val="0"/>
          <w:sz w:val="36"/>
          <w:szCs w:val="20"/>
          <w:lang w:val="en-GB" w:eastAsia="ja-JP"/>
        </w:rPr>
        <w:t>Reference</w:t>
      </w:r>
    </w:p>
    <w:p w:rsidR="005A7012" w:rsidRDefault="005A7012" w:rsidP="005A7012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5A7012">
        <w:rPr>
          <w:rFonts w:ascii="Times New Roman" w:eastAsia="宋体" w:hAnsi="Times New Roman" w:cs="Times New Roman"/>
          <w:sz w:val="20"/>
          <w:szCs w:val="24"/>
          <w:lang w:val="en-GB"/>
        </w:rPr>
        <w:t>3GPP TR 22.840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5A7012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Study on Ambient power-enabled Internet of Things 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p w:rsidR="00B842DA" w:rsidRDefault="00987524" w:rsidP="002176F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3GPP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>T</w:t>
      </w:r>
      <w:r w:rsidR="0084230E">
        <w:rPr>
          <w:rFonts w:ascii="Times New Roman" w:eastAsia="宋体" w:hAnsi="Times New Roman" w:cs="Times New Roman" w:hint="eastAsia"/>
          <w:sz w:val="20"/>
          <w:szCs w:val="24"/>
          <w:lang w:val="en-GB"/>
        </w:rPr>
        <w:t>R</w:t>
      </w:r>
      <w:r w:rsidRPr="00357293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23.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700-13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Study on Architecture support of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gramStart"/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Ambient</w:t>
      </w:r>
      <w:proofErr w:type="gramEnd"/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power-enabled Internet of Things".</w:t>
      </w:r>
    </w:p>
    <w:p w:rsidR="002B279B" w:rsidRPr="00B92BFB" w:rsidRDefault="00602839" w:rsidP="00B94906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3GPP TR 38.331: 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Pr="00602839">
        <w:rPr>
          <w:rFonts w:ascii="Times New Roman" w:eastAsia="宋体" w:hAnsi="Times New Roman" w:cs="Times New Roman"/>
          <w:sz w:val="20"/>
          <w:szCs w:val="24"/>
          <w:lang w:val="en-GB"/>
        </w:rPr>
        <w:t>Radio Resource Control (RRC) protocol specification</w:t>
      </w:r>
      <w:r w:rsidRPr="0014658A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</w:p>
    <w:sectPr w:rsidR="002B279B" w:rsidRPr="00B92BFB" w:rsidSect="0000242B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B13" w:rsidRDefault="00976B13">
      <w:r>
        <w:separator/>
      </w:r>
    </w:p>
  </w:endnote>
  <w:endnote w:type="continuationSeparator" w:id="0">
    <w:p w:rsidR="00976B13" w:rsidRDefault="00976B13">
      <w:r>
        <w:continuationSeparator/>
      </w:r>
    </w:p>
  </w:endnote>
  <w:endnote w:type="continuationNotice" w:id="1">
    <w:p w:rsidR="00976B13" w:rsidRDefault="00976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9B" w:rsidRDefault="00370E9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175B83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175B83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B13" w:rsidRDefault="00976B13">
      <w:r>
        <w:separator/>
      </w:r>
    </w:p>
  </w:footnote>
  <w:footnote w:type="continuationSeparator" w:id="0">
    <w:p w:rsidR="00976B13" w:rsidRDefault="00976B13">
      <w:r>
        <w:continuationSeparator/>
      </w:r>
    </w:p>
  </w:footnote>
  <w:footnote w:type="continuationNotice" w:id="1">
    <w:p w:rsidR="00976B13" w:rsidRDefault="00976B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9B" w:rsidRDefault="00370E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B8D5192"/>
    <w:multiLevelType w:val="hybridMultilevel"/>
    <w:tmpl w:val="2C5A00FA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3922C2"/>
    <w:multiLevelType w:val="hybridMultilevel"/>
    <w:tmpl w:val="F5D6B986"/>
    <w:lvl w:ilvl="0" w:tplc="97842BF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A2D56E8"/>
    <w:multiLevelType w:val="hybridMultilevel"/>
    <w:tmpl w:val="8D6E3FC0"/>
    <w:lvl w:ilvl="0" w:tplc="CFE286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54213F1"/>
    <w:multiLevelType w:val="hybridMultilevel"/>
    <w:tmpl w:val="74EAB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41E1E46"/>
    <w:multiLevelType w:val="hybridMultilevel"/>
    <w:tmpl w:val="2FF4F4EE"/>
    <w:lvl w:ilvl="0" w:tplc="20000001">
      <w:start w:val="1"/>
      <w:numFmt w:val="bullet"/>
      <w:pStyle w:val="3GPPAgreeme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19629A"/>
    <w:multiLevelType w:val="hybridMultilevel"/>
    <w:tmpl w:val="AB8A6C3C"/>
    <w:lvl w:ilvl="0" w:tplc="CA525AD8">
      <w:start w:val="1"/>
      <w:numFmt w:val="bullet"/>
      <w:pStyle w:val="3GPPH1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1C013B"/>
    <w:multiLevelType w:val="hybridMultilevel"/>
    <w:tmpl w:val="FB6E6976"/>
    <w:lvl w:ilvl="0" w:tplc="16D2CF0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DC6190"/>
    <w:multiLevelType w:val="hybridMultilevel"/>
    <w:tmpl w:val="F5D6B986"/>
    <w:lvl w:ilvl="0" w:tplc="97842BF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5C771C53"/>
    <w:multiLevelType w:val="hybridMultilevel"/>
    <w:tmpl w:val="B6DCADBC"/>
    <w:lvl w:ilvl="0" w:tplc="7EEA73B0">
      <w:start w:val="1"/>
      <w:numFmt w:val="bullet"/>
      <w:lvlText w:val="-"/>
      <w:lvlJc w:val="left"/>
      <w:pPr>
        <w:ind w:left="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5">
    <w:nsid w:val="6129367A"/>
    <w:multiLevelType w:val="hybridMultilevel"/>
    <w:tmpl w:val="B426C93A"/>
    <w:lvl w:ilvl="0" w:tplc="38B01D0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6626021C"/>
    <w:multiLevelType w:val="hybridMultilevel"/>
    <w:tmpl w:val="71568794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0">
    <w:nsid w:val="70286DF0"/>
    <w:multiLevelType w:val="hybridMultilevel"/>
    <w:tmpl w:val="2C5A00FA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2E228F3"/>
    <w:multiLevelType w:val="hybridMultilevel"/>
    <w:tmpl w:val="71568794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>
    <w:nsid w:val="79950AE2"/>
    <w:multiLevelType w:val="hybridMultilevel"/>
    <w:tmpl w:val="B6B026A6"/>
    <w:lvl w:ilvl="0" w:tplc="9E20AA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22"/>
  </w:num>
  <w:num w:numId="6">
    <w:abstractNumId w:val="23"/>
  </w:num>
  <w:num w:numId="7">
    <w:abstractNumId w:val="8"/>
  </w:num>
  <w:num w:numId="8">
    <w:abstractNumId w:val="10"/>
  </w:num>
  <w:num w:numId="9">
    <w:abstractNumId w:val="4"/>
  </w:num>
  <w:num w:numId="10">
    <w:abstractNumId w:val="33"/>
  </w:num>
  <w:num w:numId="11">
    <w:abstractNumId w:val="13"/>
  </w:num>
  <w:num w:numId="12">
    <w:abstractNumId w:val="28"/>
  </w:num>
  <w:num w:numId="13">
    <w:abstractNumId w:val="29"/>
  </w:num>
  <w:num w:numId="14">
    <w:abstractNumId w:val="12"/>
  </w:num>
  <w:num w:numId="15">
    <w:abstractNumId w:val="26"/>
  </w:num>
  <w:num w:numId="16">
    <w:abstractNumId w:val="2"/>
  </w:num>
  <w:num w:numId="17">
    <w:abstractNumId w:val="11"/>
  </w:num>
  <w:num w:numId="18">
    <w:abstractNumId w:val="24"/>
  </w:num>
  <w:num w:numId="19">
    <w:abstractNumId w:val="32"/>
  </w:num>
  <w:num w:numId="20">
    <w:abstractNumId w:val="25"/>
  </w:num>
  <w:num w:numId="21">
    <w:abstractNumId w:val="9"/>
  </w:num>
  <w:num w:numId="22">
    <w:abstractNumId w:val="20"/>
  </w:num>
  <w:num w:numId="23">
    <w:abstractNumId w:val="5"/>
  </w:num>
  <w:num w:numId="24">
    <w:abstractNumId w:val="16"/>
  </w:num>
  <w:num w:numId="25">
    <w:abstractNumId w:val="7"/>
  </w:num>
  <w:num w:numId="26">
    <w:abstractNumId w:val="18"/>
  </w:num>
  <w:num w:numId="27">
    <w:abstractNumId w:val="14"/>
  </w:num>
  <w:num w:numId="28">
    <w:abstractNumId w:val="6"/>
  </w:num>
  <w:num w:numId="29">
    <w:abstractNumId w:val="35"/>
  </w:num>
  <w:num w:numId="30">
    <w:abstractNumId w:val="17"/>
  </w:num>
  <w:num w:numId="31">
    <w:abstractNumId w:val="34"/>
  </w:num>
  <w:num w:numId="32">
    <w:abstractNumId w:val="1"/>
  </w:num>
  <w:num w:numId="33">
    <w:abstractNumId w:val="31"/>
  </w:num>
  <w:num w:numId="34">
    <w:abstractNumId w:val="27"/>
  </w:num>
  <w:num w:numId="35">
    <w:abstractNumId w:val="30"/>
  </w:num>
  <w:num w:numId="36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483"/>
    <w:rsid w:val="000006E1"/>
    <w:rsid w:val="00000FB4"/>
    <w:rsid w:val="0000232F"/>
    <w:rsid w:val="0000242B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986"/>
    <w:rsid w:val="00014BD4"/>
    <w:rsid w:val="00015D15"/>
    <w:rsid w:val="0001623F"/>
    <w:rsid w:val="0001658E"/>
    <w:rsid w:val="00016666"/>
    <w:rsid w:val="00017139"/>
    <w:rsid w:val="000171D3"/>
    <w:rsid w:val="00017648"/>
    <w:rsid w:val="00020BBA"/>
    <w:rsid w:val="00021ACF"/>
    <w:rsid w:val="000235AA"/>
    <w:rsid w:val="00023CC2"/>
    <w:rsid w:val="00024D1C"/>
    <w:rsid w:val="000252B9"/>
    <w:rsid w:val="0002564D"/>
    <w:rsid w:val="00025ECA"/>
    <w:rsid w:val="000264A7"/>
    <w:rsid w:val="0002668F"/>
    <w:rsid w:val="00026F50"/>
    <w:rsid w:val="00027A07"/>
    <w:rsid w:val="00027D83"/>
    <w:rsid w:val="000304CA"/>
    <w:rsid w:val="00030C0F"/>
    <w:rsid w:val="00031598"/>
    <w:rsid w:val="0003177D"/>
    <w:rsid w:val="000319EE"/>
    <w:rsid w:val="00032389"/>
    <w:rsid w:val="000325B8"/>
    <w:rsid w:val="00033EF7"/>
    <w:rsid w:val="00034983"/>
    <w:rsid w:val="000349E9"/>
    <w:rsid w:val="00034C15"/>
    <w:rsid w:val="000351B9"/>
    <w:rsid w:val="00035C8C"/>
    <w:rsid w:val="000368C3"/>
    <w:rsid w:val="00036BA1"/>
    <w:rsid w:val="00037100"/>
    <w:rsid w:val="0003729D"/>
    <w:rsid w:val="00037A23"/>
    <w:rsid w:val="00040232"/>
    <w:rsid w:val="00040244"/>
    <w:rsid w:val="00041D40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83"/>
    <w:rsid w:val="000456BB"/>
    <w:rsid w:val="000470DE"/>
    <w:rsid w:val="00047337"/>
    <w:rsid w:val="00050EC9"/>
    <w:rsid w:val="000515FE"/>
    <w:rsid w:val="00052A07"/>
    <w:rsid w:val="00052C40"/>
    <w:rsid w:val="00053065"/>
    <w:rsid w:val="0005320C"/>
    <w:rsid w:val="00053218"/>
    <w:rsid w:val="000534E3"/>
    <w:rsid w:val="000534F7"/>
    <w:rsid w:val="00054205"/>
    <w:rsid w:val="000549E3"/>
    <w:rsid w:val="00054D0D"/>
    <w:rsid w:val="000552B7"/>
    <w:rsid w:val="00055CD3"/>
    <w:rsid w:val="0005606A"/>
    <w:rsid w:val="000560B2"/>
    <w:rsid w:val="000562DC"/>
    <w:rsid w:val="00057117"/>
    <w:rsid w:val="0005724C"/>
    <w:rsid w:val="0005750E"/>
    <w:rsid w:val="000577BF"/>
    <w:rsid w:val="000601F4"/>
    <w:rsid w:val="00060FF1"/>
    <w:rsid w:val="0006113D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660EB"/>
    <w:rsid w:val="00066D30"/>
    <w:rsid w:val="00066ED1"/>
    <w:rsid w:val="000679EB"/>
    <w:rsid w:val="00070603"/>
    <w:rsid w:val="000715BC"/>
    <w:rsid w:val="00071695"/>
    <w:rsid w:val="00071AE2"/>
    <w:rsid w:val="00072337"/>
    <w:rsid w:val="000727B2"/>
    <w:rsid w:val="000733E3"/>
    <w:rsid w:val="000734B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42AD"/>
    <w:rsid w:val="00084A97"/>
    <w:rsid w:val="0008535A"/>
    <w:rsid w:val="000855EB"/>
    <w:rsid w:val="00085689"/>
    <w:rsid w:val="000857DB"/>
    <w:rsid w:val="00085B52"/>
    <w:rsid w:val="00085C49"/>
    <w:rsid w:val="00085E27"/>
    <w:rsid w:val="000866F2"/>
    <w:rsid w:val="00086A64"/>
    <w:rsid w:val="0009009F"/>
    <w:rsid w:val="00090130"/>
    <w:rsid w:val="00090B2B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A7"/>
    <w:rsid w:val="000957B2"/>
    <w:rsid w:val="000959E6"/>
    <w:rsid w:val="00097742"/>
    <w:rsid w:val="00097D1A"/>
    <w:rsid w:val="000A0669"/>
    <w:rsid w:val="000A071E"/>
    <w:rsid w:val="000A09D3"/>
    <w:rsid w:val="000A1118"/>
    <w:rsid w:val="000A1B5D"/>
    <w:rsid w:val="000A1B7B"/>
    <w:rsid w:val="000A215D"/>
    <w:rsid w:val="000A22D8"/>
    <w:rsid w:val="000A263F"/>
    <w:rsid w:val="000A3375"/>
    <w:rsid w:val="000A378A"/>
    <w:rsid w:val="000A3941"/>
    <w:rsid w:val="000A3A86"/>
    <w:rsid w:val="000A45FD"/>
    <w:rsid w:val="000A530D"/>
    <w:rsid w:val="000A5381"/>
    <w:rsid w:val="000A5599"/>
    <w:rsid w:val="000A56F2"/>
    <w:rsid w:val="000A5E7F"/>
    <w:rsid w:val="000A5EAC"/>
    <w:rsid w:val="000A652A"/>
    <w:rsid w:val="000B100F"/>
    <w:rsid w:val="000B1E08"/>
    <w:rsid w:val="000B2719"/>
    <w:rsid w:val="000B2828"/>
    <w:rsid w:val="000B2DBC"/>
    <w:rsid w:val="000B2F12"/>
    <w:rsid w:val="000B3A8F"/>
    <w:rsid w:val="000B421E"/>
    <w:rsid w:val="000B4564"/>
    <w:rsid w:val="000B4AB9"/>
    <w:rsid w:val="000B58C3"/>
    <w:rsid w:val="000B5DD4"/>
    <w:rsid w:val="000B61E9"/>
    <w:rsid w:val="000B7460"/>
    <w:rsid w:val="000C05EA"/>
    <w:rsid w:val="000C0AD4"/>
    <w:rsid w:val="000C109C"/>
    <w:rsid w:val="000C165A"/>
    <w:rsid w:val="000C1AA7"/>
    <w:rsid w:val="000C1BD1"/>
    <w:rsid w:val="000C1F68"/>
    <w:rsid w:val="000C22D4"/>
    <w:rsid w:val="000C245D"/>
    <w:rsid w:val="000C259D"/>
    <w:rsid w:val="000C2622"/>
    <w:rsid w:val="000C2C2A"/>
    <w:rsid w:val="000C2E19"/>
    <w:rsid w:val="000C3141"/>
    <w:rsid w:val="000C3D31"/>
    <w:rsid w:val="000C424C"/>
    <w:rsid w:val="000C5A65"/>
    <w:rsid w:val="000C61BF"/>
    <w:rsid w:val="000C6E26"/>
    <w:rsid w:val="000C7F7B"/>
    <w:rsid w:val="000D03D3"/>
    <w:rsid w:val="000D0B2A"/>
    <w:rsid w:val="000D0D07"/>
    <w:rsid w:val="000D4797"/>
    <w:rsid w:val="000D531F"/>
    <w:rsid w:val="000D53A8"/>
    <w:rsid w:val="000D575B"/>
    <w:rsid w:val="000D5E26"/>
    <w:rsid w:val="000D6004"/>
    <w:rsid w:val="000D6AF9"/>
    <w:rsid w:val="000D6B24"/>
    <w:rsid w:val="000D6C9C"/>
    <w:rsid w:val="000D6D11"/>
    <w:rsid w:val="000E0527"/>
    <w:rsid w:val="000E0B7F"/>
    <w:rsid w:val="000E0DB9"/>
    <w:rsid w:val="000E0E14"/>
    <w:rsid w:val="000E1E92"/>
    <w:rsid w:val="000E47CC"/>
    <w:rsid w:val="000E663F"/>
    <w:rsid w:val="000E6C41"/>
    <w:rsid w:val="000E6D73"/>
    <w:rsid w:val="000E6EB9"/>
    <w:rsid w:val="000F04D1"/>
    <w:rsid w:val="000F06D6"/>
    <w:rsid w:val="000F0EB1"/>
    <w:rsid w:val="000F1106"/>
    <w:rsid w:val="000F1BCA"/>
    <w:rsid w:val="000F1C56"/>
    <w:rsid w:val="000F20B4"/>
    <w:rsid w:val="000F2A5D"/>
    <w:rsid w:val="000F2C63"/>
    <w:rsid w:val="000F3BE9"/>
    <w:rsid w:val="000F3F6C"/>
    <w:rsid w:val="000F4934"/>
    <w:rsid w:val="000F4AAE"/>
    <w:rsid w:val="000F4C81"/>
    <w:rsid w:val="000F56DD"/>
    <w:rsid w:val="000F6160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0AD"/>
    <w:rsid w:val="0010279E"/>
    <w:rsid w:val="001032E8"/>
    <w:rsid w:val="001048F1"/>
    <w:rsid w:val="00105E04"/>
    <w:rsid w:val="001062FB"/>
    <w:rsid w:val="001063E6"/>
    <w:rsid w:val="00106A4A"/>
    <w:rsid w:val="00107881"/>
    <w:rsid w:val="00107F0C"/>
    <w:rsid w:val="001121AD"/>
    <w:rsid w:val="0011390E"/>
    <w:rsid w:val="00113CF4"/>
    <w:rsid w:val="001142F1"/>
    <w:rsid w:val="00114D46"/>
    <w:rsid w:val="00114FB8"/>
    <w:rsid w:val="001153EA"/>
    <w:rsid w:val="00115643"/>
    <w:rsid w:val="00116029"/>
    <w:rsid w:val="00116765"/>
    <w:rsid w:val="001178F6"/>
    <w:rsid w:val="00121570"/>
    <w:rsid w:val="00121752"/>
    <w:rsid w:val="001219F5"/>
    <w:rsid w:val="00121A20"/>
    <w:rsid w:val="00121E0C"/>
    <w:rsid w:val="001221D2"/>
    <w:rsid w:val="00123386"/>
    <w:rsid w:val="001236C1"/>
    <w:rsid w:val="0012377F"/>
    <w:rsid w:val="00123B7F"/>
    <w:rsid w:val="00124314"/>
    <w:rsid w:val="00125397"/>
    <w:rsid w:val="00125489"/>
    <w:rsid w:val="00126758"/>
    <w:rsid w:val="00126989"/>
    <w:rsid w:val="00126B4A"/>
    <w:rsid w:val="00126C34"/>
    <w:rsid w:val="00130A0E"/>
    <w:rsid w:val="001316D7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59F"/>
    <w:rsid w:val="001405E1"/>
    <w:rsid w:val="00140A58"/>
    <w:rsid w:val="00140D56"/>
    <w:rsid w:val="00140EF8"/>
    <w:rsid w:val="00141430"/>
    <w:rsid w:val="001438E9"/>
    <w:rsid w:val="00143E46"/>
    <w:rsid w:val="00143F0A"/>
    <w:rsid w:val="00144DF4"/>
    <w:rsid w:val="00145564"/>
    <w:rsid w:val="0014658A"/>
    <w:rsid w:val="001470AC"/>
    <w:rsid w:val="001471C6"/>
    <w:rsid w:val="0014748D"/>
    <w:rsid w:val="00150A58"/>
    <w:rsid w:val="001518E5"/>
    <w:rsid w:val="00151E23"/>
    <w:rsid w:val="00151E52"/>
    <w:rsid w:val="0015210A"/>
    <w:rsid w:val="001526E0"/>
    <w:rsid w:val="0015295F"/>
    <w:rsid w:val="00154C32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0A36"/>
    <w:rsid w:val="001711F3"/>
    <w:rsid w:val="0017208D"/>
    <w:rsid w:val="0017293D"/>
    <w:rsid w:val="00172C61"/>
    <w:rsid w:val="00173A8E"/>
    <w:rsid w:val="00174538"/>
    <w:rsid w:val="0017483D"/>
    <w:rsid w:val="00174DB8"/>
    <w:rsid w:val="0017502C"/>
    <w:rsid w:val="00175360"/>
    <w:rsid w:val="001758FF"/>
    <w:rsid w:val="00175B83"/>
    <w:rsid w:val="00175EBF"/>
    <w:rsid w:val="0018009C"/>
    <w:rsid w:val="001803C3"/>
    <w:rsid w:val="001803EE"/>
    <w:rsid w:val="00180BAE"/>
    <w:rsid w:val="00180DE9"/>
    <w:rsid w:val="0018143F"/>
    <w:rsid w:val="001815AD"/>
    <w:rsid w:val="00181602"/>
    <w:rsid w:val="00181FF8"/>
    <w:rsid w:val="00182CD8"/>
    <w:rsid w:val="00183113"/>
    <w:rsid w:val="001836EE"/>
    <w:rsid w:val="00183849"/>
    <w:rsid w:val="00183909"/>
    <w:rsid w:val="0018500C"/>
    <w:rsid w:val="001854AB"/>
    <w:rsid w:val="00185DBB"/>
    <w:rsid w:val="0018664A"/>
    <w:rsid w:val="001869F7"/>
    <w:rsid w:val="00186F93"/>
    <w:rsid w:val="0018756E"/>
    <w:rsid w:val="00187575"/>
    <w:rsid w:val="0019020C"/>
    <w:rsid w:val="001908D1"/>
    <w:rsid w:val="00190AC1"/>
    <w:rsid w:val="001912F1"/>
    <w:rsid w:val="00191B90"/>
    <w:rsid w:val="00191CBB"/>
    <w:rsid w:val="001926E3"/>
    <w:rsid w:val="001929F7"/>
    <w:rsid w:val="0019341A"/>
    <w:rsid w:val="00194C84"/>
    <w:rsid w:val="00195461"/>
    <w:rsid w:val="001962B0"/>
    <w:rsid w:val="001963DE"/>
    <w:rsid w:val="00197127"/>
    <w:rsid w:val="00197DF9"/>
    <w:rsid w:val="001A1861"/>
    <w:rsid w:val="001A1987"/>
    <w:rsid w:val="001A2564"/>
    <w:rsid w:val="001A30F2"/>
    <w:rsid w:val="001A3D65"/>
    <w:rsid w:val="001A4110"/>
    <w:rsid w:val="001A44A6"/>
    <w:rsid w:val="001A460C"/>
    <w:rsid w:val="001A5597"/>
    <w:rsid w:val="001A57F8"/>
    <w:rsid w:val="001A585A"/>
    <w:rsid w:val="001A593F"/>
    <w:rsid w:val="001A5A23"/>
    <w:rsid w:val="001A5CD8"/>
    <w:rsid w:val="001A5E7F"/>
    <w:rsid w:val="001A6173"/>
    <w:rsid w:val="001A6CBA"/>
    <w:rsid w:val="001A7CEE"/>
    <w:rsid w:val="001B0728"/>
    <w:rsid w:val="001B0D97"/>
    <w:rsid w:val="001B129B"/>
    <w:rsid w:val="001B163B"/>
    <w:rsid w:val="001B1BF1"/>
    <w:rsid w:val="001B2241"/>
    <w:rsid w:val="001B2EB0"/>
    <w:rsid w:val="001B39B6"/>
    <w:rsid w:val="001B453E"/>
    <w:rsid w:val="001B51D1"/>
    <w:rsid w:val="001B533A"/>
    <w:rsid w:val="001B54F4"/>
    <w:rsid w:val="001B5A5D"/>
    <w:rsid w:val="001B65DB"/>
    <w:rsid w:val="001B6D03"/>
    <w:rsid w:val="001B6D8D"/>
    <w:rsid w:val="001B7205"/>
    <w:rsid w:val="001C027A"/>
    <w:rsid w:val="001C0779"/>
    <w:rsid w:val="001C07A5"/>
    <w:rsid w:val="001C0D79"/>
    <w:rsid w:val="001C1BCB"/>
    <w:rsid w:val="001C1C70"/>
    <w:rsid w:val="001C1CE5"/>
    <w:rsid w:val="001C2621"/>
    <w:rsid w:val="001C2860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47A"/>
    <w:rsid w:val="001D1E31"/>
    <w:rsid w:val="001D26D8"/>
    <w:rsid w:val="001D3195"/>
    <w:rsid w:val="001D31FA"/>
    <w:rsid w:val="001D3EC7"/>
    <w:rsid w:val="001D43A7"/>
    <w:rsid w:val="001D4626"/>
    <w:rsid w:val="001D51BA"/>
    <w:rsid w:val="001D52F5"/>
    <w:rsid w:val="001D53E7"/>
    <w:rsid w:val="001D5416"/>
    <w:rsid w:val="001D5DED"/>
    <w:rsid w:val="001D6342"/>
    <w:rsid w:val="001D6B10"/>
    <w:rsid w:val="001D6D53"/>
    <w:rsid w:val="001D6D9E"/>
    <w:rsid w:val="001D7314"/>
    <w:rsid w:val="001D79BC"/>
    <w:rsid w:val="001D7B5A"/>
    <w:rsid w:val="001D7E5E"/>
    <w:rsid w:val="001E02A3"/>
    <w:rsid w:val="001E0C76"/>
    <w:rsid w:val="001E1414"/>
    <w:rsid w:val="001E1D2D"/>
    <w:rsid w:val="001E2C65"/>
    <w:rsid w:val="001E2EDA"/>
    <w:rsid w:val="001E2F50"/>
    <w:rsid w:val="001E33B1"/>
    <w:rsid w:val="001E3856"/>
    <w:rsid w:val="001E3E85"/>
    <w:rsid w:val="001E4178"/>
    <w:rsid w:val="001E4916"/>
    <w:rsid w:val="001E4A0E"/>
    <w:rsid w:val="001E55C1"/>
    <w:rsid w:val="001E575B"/>
    <w:rsid w:val="001E58E2"/>
    <w:rsid w:val="001E6C25"/>
    <w:rsid w:val="001E7AED"/>
    <w:rsid w:val="001F1CB5"/>
    <w:rsid w:val="001F285C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1E0"/>
    <w:rsid w:val="001F724A"/>
    <w:rsid w:val="001F78AE"/>
    <w:rsid w:val="002002C8"/>
    <w:rsid w:val="00200490"/>
    <w:rsid w:val="002008FE"/>
    <w:rsid w:val="00200934"/>
    <w:rsid w:val="0020179B"/>
    <w:rsid w:val="00201C90"/>
    <w:rsid w:val="00201D25"/>
    <w:rsid w:val="00201E21"/>
    <w:rsid w:val="00201F3A"/>
    <w:rsid w:val="00202297"/>
    <w:rsid w:val="002022E5"/>
    <w:rsid w:val="002035A8"/>
    <w:rsid w:val="00203F96"/>
    <w:rsid w:val="00204490"/>
    <w:rsid w:val="00205EBC"/>
    <w:rsid w:val="00206257"/>
    <w:rsid w:val="002069B2"/>
    <w:rsid w:val="00206D7D"/>
    <w:rsid w:val="002077AF"/>
    <w:rsid w:val="00207828"/>
    <w:rsid w:val="00207FA3"/>
    <w:rsid w:val="00207FC8"/>
    <w:rsid w:val="002114BA"/>
    <w:rsid w:val="00211D95"/>
    <w:rsid w:val="00213686"/>
    <w:rsid w:val="00214015"/>
    <w:rsid w:val="0021410A"/>
    <w:rsid w:val="0021458D"/>
    <w:rsid w:val="00214DA8"/>
    <w:rsid w:val="00215423"/>
    <w:rsid w:val="00215874"/>
    <w:rsid w:val="002158FA"/>
    <w:rsid w:val="002176FB"/>
    <w:rsid w:val="0021785C"/>
    <w:rsid w:val="00217BD9"/>
    <w:rsid w:val="00220600"/>
    <w:rsid w:val="00220B92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4BB3"/>
    <w:rsid w:val="002252C3"/>
    <w:rsid w:val="002259E4"/>
    <w:rsid w:val="00225C54"/>
    <w:rsid w:val="00226366"/>
    <w:rsid w:val="002265A6"/>
    <w:rsid w:val="002269F7"/>
    <w:rsid w:val="00226F37"/>
    <w:rsid w:val="0022707D"/>
    <w:rsid w:val="0022744C"/>
    <w:rsid w:val="00227DCF"/>
    <w:rsid w:val="002306C6"/>
    <w:rsid w:val="00230765"/>
    <w:rsid w:val="00230D18"/>
    <w:rsid w:val="002317C2"/>
    <w:rsid w:val="002319E4"/>
    <w:rsid w:val="00231D02"/>
    <w:rsid w:val="00233271"/>
    <w:rsid w:val="002342D5"/>
    <w:rsid w:val="00234EE8"/>
    <w:rsid w:val="002352ED"/>
    <w:rsid w:val="00235632"/>
    <w:rsid w:val="00235872"/>
    <w:rsid w:val="00235C79"/>
    <w:rsid w:val="00236EED"/>
    <w:rsid w:val="00236FDB"/>
    <w:rsid w:val="00237F81"/>
    <w:rsid w:val="00240A4B"/>
    <w:rsid w:val="00241559"/>
    <w:rsid w:val="00241EAD"/>
    <w:rsid w:val="0024224E"/>
    <w:rsid w:val="0024330B"/>
    <w:rsid w:val="002435B3"/>
    <w:rsid w:val="002436A1"/>
    <w:rsid w:val="00243BBE"/>
    <w:rsid w:val="00243D96"/>
    <w:rsid w:val="0024418C"/>
    <w:rsid w:val="002442C1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47DE1"/>
    <w:rsid w:val="002500C8"/>
    <w:rsid w:val="00250756"/>
    <w:rsid w:val="00251428"/>
    <w:rsid w:val="002516A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0D5E"/>
    <w:rsid w:val="00260E1C"/>
    <w:rsid w:val="002617E7"/>
    <w:rsid w:val="00262F3B"/>
    <w:rsid w:val="00263869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2408"/>
    <w:rsid w:val="00273278"/>
    <w:rsid w:val="002732CE"/>
    <w:rsid w:val="002737F4"/>
    <w:rsid w:val="0027389F"/>
    <w:rsid w:val="002740CC"/>
    <w:rsid w:val="002740F8"/>
    <w:rsid w:val="00274AAD"/>
    <w:rsid w:val="00274DD9"/>
    <w:rsid w:val="0027501A"/>
    <w:rsid w:val="00275AE5"/>
    <w:rsid w:val="0027635E"/>
    <w:rsid w:val="002763E1"/>
    <w:rsid w:val="00276AD9"/>
    <w:rsid w:val="00277596"/>
    <w:rsid w:val="00277D7A"/>
    <w:rsid w:val="002805F5"/>
    <w:rsid w:val="00280751"/>
    <w:rsid w:val="00280F74"/>
    <w:rsid w:val="00281629"/>
    <w:rsid w:val="0028176E"/>
    <w:rsid w:val="00282290"/>
    <w:rsid w:val="0028280A"/>
    <w:rsid w:val="002842A7"/>
    <w:rsid w:val="002853F1"/>
    <w:rsid w:val="00286ACD"/>
    <w:rsid w:val="00286D7A"/>
    <w:rsid w:val="00287838"/>
    <w:rsid w:val="00287846"/>
    <w:rsid w:val="00287F99"/>
    <w:rsid w:val="00290082"/>
    <w:rsid w:val="002907B5"/>
    <w:rsid w:val="00291BF3"/>
    <w:rsid w:val="002926CA"/>
    <w:rsid w:val="00292E30"/>
    <w:rsid w:val="00292EB7"/>
    <w:rsid w:val="002931C6"/>
    <w:rsid w:val="002932D0"/>
    <w:rsid w:val="00293A4F"/>
    <w:rsid w:val="00293A61"/>
    <w:rsid w:val="00293F64"/>
    <w:rsid w:val="00294A5E"/>
    <w:rsid w:val="002954B8"/>
    <w:rsid w:val="0029576C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43D1"/>
    <w:rsid w:val="002A4788"/>
    <w:rsid w:val="002A4B10"/>
    <w:rsid w:val="002A55BD"/>
    <w:rsid w:val="002A5BD2"/>
    <w:rsid w:val="002A5FEC"/>
    <w:rsid w:val="002A62EC"/>
    <w:rsid w:val="002A6B39"/>
    <w:rsid w:val="002A6CCE"/>
    <w:rsid w:val="002B0B20"/>
    <w:rsid w:val="002B24D6"/>
    <w:rsid w:val="002B279B"/>
    <w:rsid w:val="002B2D9B"/>
    <w:rsid w:val="002B3814"/>
    <w:rsid w:val="002B50E9"/>
    <w:rsid w:val="002B5545"/>
    <w:rsid w:val="002B5990"/>
    <w:rsid w:val="002B64BF"/>
    <w:rsid w:val="002B6A97"/>
    <w:rsid w:val="002B72D7"/>
    <w:rsid w:val="002B7A46"/>
    <w:rsid w:val="002C06AD"/>
    <w:rsid w:val="002C0A44"/>
    <w:rsid w:val="002C0C04"/>
    <w:rsid w:val="002C1D76"/>
    <w:rsid w:val="002C21AF"/>
    <w:rsid w:val="002C25AB"/>
    <w:rsid w:val="002C2A74"/>
    <w:rsid w:val="002C3388"/>
    <w:rsid w:val="002C34E8"/>
    <w:rsid w:val="002C3C8C"/>
    <w:rsid w:val="002C41E6"/>
    <w:rsid w:val="002C4DDE"/>
    <w:rsid w:val="002C5220"/>
    <w:rsid w:val="002C6BFE"/>
    <w:rsid w:val="002D071A"/>
    <w:rsid w:val="002D1DF1"/>
    <w:rsid w:val="002D218A"/>
    <w:rsid w:val="002D2537"/>
    <w:rsid w:val="002D27F2"/>
    <w:rsid w:val="002D34B2"/>
    <w:rsid w:val="002D38F1"/>
    <w:rsid w:val="002D3B4E"/>
    <w:rsid w:val="002D3BCA"/>
    <w:rsid w:val="002D41D0"/>
    <w:rsid w:val="002D4648"/>
    <w:rsid w:val="002D48B0"/>
    <w:rsid w:val="002D4D23"/>
    <w:rsid w:val="002D5B37"/>
    <w:rsid w:val="002D5DBF"/>
    <w:rsid w:val="002D5E0F"/>
    <w:rsid w:val="002D663C"/>
    <w:rsid w:val="002D6696"/>
    <w:rsid w:val="002D7637"/>
    <w:rsid w:val="002E0127"/>
    <w:rsid w:val="002E0297"/>
    <w:rsid w:val="002E07EE"/>
    <w:rsid w:val="002E1273"/>
    <w:rsid w:val="002E176F"/>
    <w:rsid w:val="002E17F2"/>
    <w:rsid w:val="002E1DE4"/>
    <w:rsid w:val="002E274B"/>
    <w:rsid w:val="002E2D7D"/>
    <w:rsid w:val="002E2DDC"/>
    <w:rsid w:val="002E2EA4"/>
    <w:rsid w:val="002E2EDE"/>
    <w:rsid w:val="002E34A3"/>
    <w:rsid w:val="002E397F"/>
    <w:rsid w:val="002E3A40"/>
    <w:rsid w:val="002E412B"/>
    <w:rsid w:val="002E479E"/>
    <w:rsid w:val="002E4977"/>
    <w:rsid w:val="002E4D4B"/>
    <w:rsid w:val="002E50DD"/>
    <w:rsid w:val="002E5424"/>
    <w:rsid w:val="002E6945"/>
    <w:rsid w:val="002E723B"/>
    <w:rsid w:val="002E78FB"/>
    <w:rsid w:val="002E7AE2"/>
    <w:rsid w:val="002E7CAE"/>
    <w:rsid w:val="002F0301"/>
    <w:rsid w:val="002F184F"/>
    <w:rsid w:val="002F189E"/>
    <w:rsid w:val="002F1BF5"/>
    <w:rsid w:val="002F2771"/>
    <w:rsid w:val="002F32EE"/>
    <w:rsid w:val="002F37A9"/>
    <w:rsid w:val="002F39A2"/>
    <w:rsid w:val="002F3CCB"/>
    <w:rsid w:val="002F3CF3"/>
    <w:rsid w:val="002F43BA"/>
    <w:rsid w:val="002F47A0"/>
    <w:rsid w:val="002F50F1"/>
    <w:rsid w:val="002F58BA"/>
    <w:rsid w:val="002F61AB"/>
    <w:rsid w:val="002F63C5"/>
    <w:rsid w:val="002F67E3"/>
    <w:rsid w:val="002F6F28"/>
    <w:rsid w:val="003008C9"/>
    <w:rsid w:val="003009ED"/>
    <w:rsid w:val="00301481"/>
    <w:rsid w:val="00301C9A"/>
    <w:rsid w:val="00301CE6"/>
    <w:rsid w:val="0030256B"/>
    <w:rsid w:val="00302776"/>
    <w:rsid w:val="003028B7"/>
    <w:rsid w:val="00302BF8"/>
    <w:rsid w:val="0030501F"/>
    <w:rsid w:val="003051B6"/>
    <w:rsid w:val="00305485"/>
    <w:rsid w:val="003059A9"/>
    <w:rsid w:val="00305BB0"/>
    <w:rsid w:val="003066A2"/>
    <w:rsid w:val="0030712B"/>
    <w:rsid w:val="0030786B"/>
    <w:rsid w:val="00307BA1"/>
    <w:rsid w:val="00310CA6"/>
    <w:rsid w:val="00311702"/>
    <w:rsid w:val="00311E82"/>
    <w:rsid w:val="0031340D"/>
    <w:rsid w:val="003137F9"/>
    <w:rsid w:val="00313B85"/>
    <w:rsid w:val="00313FD6"/>
    <w:rsid w:val="003143BD"/>
    <w:rsid w:val="00315363"/>
    <w:rsid w:val="003161D3"/>
    <w:rsid w:val="00316315"/>
    <w:rsid w:val="00316336"/>
    <w:rsid w:val="003163A8"/>
    <w:rsid w:val="00316A85"/>
    <w:rsid w:val="0031711C"/>
    <w:rsid w:val="00317A2D"/>
    <w:rsid w:val="00317AED"/>
    <w:rsid w:val="003203ED"/>
    <w:rsid w:val="0032100E"/>
    <w:rsid w:val="00321D97"/>
    <w:rsid w:val="00321ED3"/>
    <w:rsid w:val="00322A11"/>
    <w:rsid w:val="00322C9F"/>
    <w:rsid w:val="00323271"/>
    <w:rsid w:val="00323967"/>
    <w:rsid w:val="003243AF"/>
    <w:rsid w:val="00324D23"/>
    <w:rsid w:val="0032528A"/>
    <w:rsid w:val="003255DA"/>
    <w:rsid w:val="0032667D"/>
    <w:rsid w:val="00326E36"/>
    <w:rsid w:val="0032731D"/>
    <w:rsid w:val="003312EC"/>
    <w:rsid w:val="00331751"/>
    <w:rsid w:val="00331A4C"/>
    <w:rsid w:val="00331A71"/>
    <w:rsid w:val="00331F85"/>
    <w:rsid w:val="003324D6"/>
    <w:rsid w:val="003328D8"/>
    <w:rsid w:val="003336A1"/>
    <w:rsid w:val="0033426E"/>
    <w:rsid w:val="00334579"/>
    <w:rsid w:val="00334898"/>
    <w:rsid w:val="00334D5A"/>
    <w:rsid w:val="003353F4"/>
    <w:rsid w:val="00335541"/>
    <w:rsid w:val="00335614"/>
    <w:rsid w:val="00335858"/>
    <w:rsid w:val="0033588E"/>
    <w:rsid w:val="0033594C"/>
    <w:rsid w:val="003362FA"/>
    <w:rsid w:val="003367D2"/>
    <w:rsid w:val="00336941"/>
    <w:rsid w:val="00336BDA"/>
    <w:rsid w:val="003412BA"/>
    <w:rsid w:val="0034139D"/>
    <w:rsid w:val="003416FF"/>
    <w:rsid w:val="003419E1"/>
    <w:rsid w:val="00341E8E"/>
    <w:rsid w:val="0034294A"/>
    <w:rsid w:val="003429D4"/>
    <w:rsid w:val="00342BD7"/>
    <w:rsid w:val="003433D0"/>
    <w:rsid w:val="003433E1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A45"/>
    <w:rsid w:val="00351E2A"/>
    <w:rsid w:val="003521A1"/>
    <w:rsid w:val="00352436"/>
    <w:rsid w:val="0035250B"/>
    <w:rsid w:val="00352620"/>
    <w:rsid w:val="00352639"/>
    <w:rsid w:val="00353F49"/>
    <w:rsid w:val="00356433"/>
    <w:rsid w:val="00357293"/>
    <w:rsid w:val="00357380"/>
    <w:rsid w:val="003602D9"/>
    <w:rsid w:val="003604CE"/>
    <w:rsid w:val="00360D4B"/>
    <w:rsid w:val="00361A3A"/>
    <w:rsid w:val="003628EF"/>
    <w:rsid w:val="00364393"/>
    <w:rsid w:val="00365303"/>
    <w:rsid w:val="00366750"/>
    <w:rsid w:val="003668D8"/>
    <w:rsid w:val="00366A43"/>
    <w:rsid w:val="00367BD6"/>
    <w:rsid w:val="00370360"/>
    <w:rsid w:val="00370E0C"/>
    <w:rsid w:val="00370E1C"/>
    <w:rsid w:val="00370E47"/>
    <w:rsid w:val="00370E9B"/>
    <w:rsid w:val="003716E8"/>
    <w:rsid w:val="00372B0F"/>
    <w:rsid w:val="00372D82"/>
    <w:rsid w:val="00372E99"/>
    <w:rsid w:val="003730A5"/>
    <w:rsid w:val="00373243"/>
    <w:rsid w:val="00373A49"/>
    <w:rsid w:val="00373A77"/>
    <w:rsid w:val="003742AC"/>
    <w:rsid w:val="00374323"/>
    <w:rsid w:val="00374379"/>
    <w:rsid w:val="003747C8"/>
    <w:rsid w:val="00375EF3"/>
    <w:rsid w:val="003761E1"/>
    <w:rsid w:val="003763A4"/>
    <w:rsid w:val="00376CEE"/>
    <w:rsid w:val="003776B9"/>
    <w:rsid w:val="00377747"/>
    <w:rsid w:val="00377CE1"/>
    <w:rsid w:val="00380744"/>
    <w:rsid w:val="00381ECE"/>
    <w:rsid w:val="00382257"/>
    <w:rsid w:val="00382FB7"/>
    <w:rsid w:val="00383105"/>
    <w:rsid w:val="00384BA5"/>
    <w:rsid w:val="0038502C"/>
    <w:rsid w:val="0038559C"/>
    <w:rsid w:val="00385BF0"/>
    <w:rsid w:val="00385D85"/>
    <w:rsid w:val="0038647E"/>
    <w:rsid w:val="00386A13"/>
    <w:rsid w:val="00387FB8"/>
    <w:rsid w:val="00390E1E"/>
    <w:rsid w:val="00391C3D"/>
    <w:rsid w:val="00392E74"/>
    <w:rsid w:val="00393146"/>
    <w:rsid w:val="0039387A"/>
    <w:rsid w:val="003939FF"/>
    <w:rsid w:val="003965F0"/>
    <w:rsid w:val="00396CD1"/>
    <w:rsid w:val="00397924"/>
    <w:rsid w:val="00397C26"/>
    <w:rsid w:val="003A0541"/>
    <w:rsid w:val="003A0BE1"/>
    <w:rsid w:val="003A2223"/>
    <w:rsid w:val="003A2A0F"/>
    <w:rsid w:val="003A45A1"/>
    <w:rsid w:val="003A48E4"/>
    <w:rsid w:val="003A5B0A"/>
    <w:rsid w:val="003A5C19"/>
    <w:rsid w:val="003A60E9"/>
    <w:rsid w:val="003A6236"/>
    <w:rsid w:val="003A6BAC"/>
    <w:rsid w:val="003A70A4"/>
    <w:rsid w:val="003A747B"/>
    <w:rsid w:val="003A7EF3"/>
    <w:rsid w:val="003B0D0C"/>
    <w:rsid w:val="003B159C"/>
    <w:rsid w:val="003B18E3"/>
    <w:rsid w:val="003B2113"/>
    <w:rsid w:val="003B2B3A"/>
    <w:rsid w:val="003B369F"/>
    <w:rsid w:val="003B36A3"/>
    <w:rsid w:val="003B36B7"/>
    <w:rsid w:val="003B3A3B"/>
    <w:rsid w:val="003B3AE4"/>
    <w:rsid w:val="003B418D"/>
    <w:rsid w:val="003B43B5"/>
    <w:rsid w:val="003B4670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386"/>
    <w:rsid w:val="003C25B3"/>
    <w:rsid w:val="003C2702"/>
    <w:rsid w:val="003C3138"/>
    <w:rsid w:val="003C35BA"/>
    <w:rsid w:val="003C432D"/>
    <w:rsid w:val="003C52E7"/>
    <w:rsid w:val="003C549F"/>
    <w:rsid w:val="003C565C"/>
    <w:rsid w:val="003C643E"/>
    <w:rsid w:val="003C704D"/>
    <w:rsid w:val="003C70C9"/>
    <w:rsid w:val="003C7806"/>
    <w:rsid w:val="003D0079"/>
    <w:rsid w:val="003D017C"/>
    <w:rsid w:val="003D027D"/>
    <w:rsid w:val="003D0567"/>
    <w:rsid w:val="003D0C9F"/>
    <w:rsid w:val="003D0D59"/>
    <w:rsid w:val="003D109F"/>
    <w:rsid w:val="003D1450"/>
    <w:rsid w:val="003D18A6"/>
    <w:rsid w:val="003D2478"/>
    <w:rsid w:val="003D272A"/>
    <w:rsid w:val="003D29FE"/>
    <w:rsid w:val="003D2D45"/>
    <w:rsid w:val="003D383E"/>
    <w:rsid w:val="003D3C45"/>
    <w:rsid w:val="003D483A"/>
    <w:rsid w:val="003D5B1F"/>
    <w:rsid w:val="003D6603"/>
    <w:rsid w:val="003D6C05"/>
    <w:rsid w:val="003E15FA"/>
    <w:rsid w:val="003E24F5"/>
    <w:rsid w:val="003E2D62"/>
    <w:rsid w:val="003E55E4"/>
    <w:rsid w:val="003E607A"/>
    <w:rsid w:val="003E61B9"/>
    <w:rsid w:val="003E73BC"/>
    <w:rsid w:val="003E74E3"/>
    <w:rsid w:val="003E78DE"/>
    <w:rsid w:val="003E7925"/>
    <w:rsid w:val="003E7E34"/>
    <w:rsid w:val="003F03E3"/>
    <w:rsid w:val="003F05C7"/>
    <w:rsid w:val="003F0C4A"/>
    <w:rsid w:val="003F0CB1"/>
    <w:rsid w:val="003F10AA"/>
    <w:rsid w:val="003F13B4"/>
    <w:rsid w:val="003F18CE"/>
    <w:rsid w:val="003F2443"/>
    <w:rsid w:val="003F263B"/>
    <w:rsid w:val="003F2905"/>
    <w:rsid w:val="003F2CD4"/>
    <w:rsid w:val="003F2DE6"/>
    <w:rsid w:val="003F3687"/>
    <w:rsid w:val="003F3F97"/>
    <w:rsid w:val="003F4946"/>
    <w:rsid w:val="003F4CFC"/>
    <w:rsid w:val="003F4EA9"/>
    <w:rsid w:val="003F59D3"/>
    <w:rsid w:val="003F641D"/>
    <w:rsid w:val="003F6662"/>
    <w:rsid w:val="003F6839"/>
    <w:rsid w:val="003F68C2"/>
    <w:rsid w:val="003F6BBE"/>
    <w:rsid w:val="003F6C6B"/>
    <w:rsid w:val="003F7BF4"/>
    <w:rsid w:val="003F7DD7"/>
    <w:rsid w:val="004000E8"/>
    <w:rsid w:val="004006DB"/>
    <w:rsid w:val="004026D9"/>
    <w:rsid w:val="00402C55"/>
    <w:rsid w:val="00402E2B"/>
    <w:rsid w:val="0040321A"/>
    <w:rsid w:val="00403642"/>
    <w:rsid w:val="0040392A"/>
    <w:rsid w:val="00403B06"/>
    <w:rsid w:val="00403C22"/>
    <w:rsid w:val="00403CFD"/>
    <w:rsid w:val="004041D8"/>
    <w:rsid w:val="00405022"/>
    <w:rsid w:val="0040512B"/>
    <w:rsid w:val="0040541D"/>
    <w:rsid w:val="00405B53"/>
    <w:rsid w:val="00405CA5"/>
    <w:rsid w:val="00406C13"/>
    <w:rsid w:val="00406C91"/>
    <w:rsid w:val="00406D3D"/>
    <w:rsid w:val="00407A70"/>
    <w:rsid w:val="00407CD3"/>
    <w:rsid w:val="00410134"/>
    <w:rsid w:val="00410504"/>
    <w:rsid w:val="00410B72"/>
    <w:rsid w:val="00410F18"/>
    <w:rsid w:val="00411674"/>
    <w:rsid w:val="00411C39"/>
    <w:rsid w:val="00411E65"/>
    <w:rsid w:val="0041263E"/>
    <w:rsid w:val="004137D1"/>
    <w:rsid w:val="00413AAC"/>
    <w:rsid w:val="00413E92"/>
    <w:rsid w:val="0041410E"/>
    <w:rsid w:val="00414B27"/>
    <w:rsid w:val="0041505B"/>
    <w:rsid w:val="0041538A"/>
    <w:rsid w:val="00416020"/>
    <w:rsid w:val="004172C7"/>
    <w:rsid w:val="00417BCB"/>
    <w:rsid w:val="00417E9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4821"/>
    <w:rsid w:val="00425FBA"/>
    <w:rsid w:val="004261FF"/>
    <w:rsid w:val="00426576"/>
    <w:rsid w:val="004265EE"/>
    <w:rsid w:val="00426A57"/>
    <w:rsid w:val="00427248"/>
    <w:rsid w:val="004273F0"/>
    <w:rsid w:val="004273F7"/>
    <w:rsid w:val="00427648"/>
    <w:rsid w:val="004319A9"/>
    <w:rsid w:val="00431AF4"/>
    <w:rsid w:val="004321E1"/>
    <w:rsid w:val="004323FC"/>
    <w:rsid w:val="00432DDF"/>
    <w:rsid w:val="004335D7"/>
    <w:rsid w:val="004335FF"/>
    <w:rsid w:val="00433ACC"/>
    <w:rsid w:val="0043491F"/>
    <w:rsid w:val="00434928"/>
    <w:rsid w:val="00434A81"/>
    <w:rsid w:val="00437447"/>
    <w:rsid w:val="00437C84"/>
    <w:rsid w:val="00440994"/>
    <w:rsid w:val="00441A92"/>
    <w:rsid w:val="004431DC"/>
    <w:rsid w:val="00443234"/>
    <w:rsid w:val="004434AB"/>
    <w:rsid w:val="00444F56"/>
    <w:rsid w:val="00444FCD"/>
    <w:rsid w:val="00445E95"/>
    <w:rsid w:val="00445EBF"/>
    <w:rsid w:val="00446488"/>
    <w:rsid w:val="0044649F"/>
    <w:rsid w:val="0044660D"/>
    <w:rsid w:val="0045019F"/>
    <w:rsid w:val="00450FC3"/>
    <w:rsid w:val="00451586"/>
    <w:rsid w:val="004517AA"/>
    <w:rsid w:val="00452495"/>
    <w:rsid w:val="00452CAC"/>
    <w:rsid w:val="00452E3D"/>
    <w:rsid w:val="00454C57"/>
    <w:rsid w:val="004559A1"/>
    <w:rsid w:val="00456145"/>
    <w:rsid w:val="004574C4"/>
    <w:rsid w:val="00457565"/>
    <w:rsid w:val="004579AD"/>
    <w:rsid w:val="00457B71"/>
    <w:rsid w:val="00457D20"/>
    <w:rsid w:val="00460D02"/>
    <w:rsid w:val="00460EA0"/>
    <w:rsid w:val="00461142"/>
    <w:rsid w:val="00461D94"/>
    <w:rsid w:val="00462CB2"/>
    <w:rsid w:val="00463957"/>
    <w:rsid w:val="00465552"/>
    <w:rsid w:val="00466112"/>
    <w:rsid w:val="004669E2"/>
    <w:rsid w:val="00466AB3"/>
    <w:rsid w:val="00466E62"/>
    <w:rsid w:val="00466EAE"/>
    <w:rsid w:val="004672AE"/>
    <w:rsid w:val="004678AE"/>
    <w:rsid w:val="00467C39"/>
    <w:rsid w:val="004704C2"/>
    <w:rsid w:val="00470C31"/>
    <w:rsid w:val="00471DE0"/>
    <w:rsid w:val="0047264C"/>
    <w:rsid w:val="00472B24"/>
    <w:rsid w:val="004734D0"/>
    <w:rsid w:val="004754D0"/>
    <w:rsid w:val="0047556B"/>
    <w:rsid w:val="004759A5"/>
    <w:rsid w:val="004759BE"/>
    <w:rsid w:val="004762D0"/>
    <w:rsid w:val="00477016"/>
    <w:rsid w:val="00477768"/>
    <w:rsid w:val="00480B2E"/>
    <w:rsid w:val="00482B1B"/>
    <w:rsid w:val="00483AF5"/>
    <w:rsid w:val="00483D2F"/>
    <w:rsid w:val="00483FDA"/>
    <w:rsid w:val="00484B0F"/>
    <w:rsid w:val="00484C4E"/>
    <w:rsid w:val="00484CBE"/>
    <w:rsid w:val="00484FF9"/>
    <w:rsid w:val="0048582B"/>
    <w:rsid w:val="00487B3D"/>
    <w:rsid w:val="004900DB"/>
    <w:rsid w:val="0049033C"/>
    <w:rsid w:val="00490F7D"/>
    <w:rsid w:val="0049112B"/>
    <w:rsid w:val="0049175A"/>
    <w:rsid w:val="00492747"/>
    <w:rsid w:val="00492BC5"/>
    <w:rsid w:val="0049464B"/>
    <w:rsid w:val="00495685"/>
    <w:rsid w:val="00495717"/>
    <w:rsid w:val="00495AD8"/>
    <w:rsid w:val="004963AE"/>
    <w:rsid w:val="004964F1"/>
    <w:rsid w:val="0049736C"/>
    <w:rsid w:val="00497681"/>
    <w:rsid w:val="00497E12"/>
    <w:rsid w:val="004A0190"/>
    <w:rsid w:val="004A0B6B"/>
    <w:rsid w:val="004A0F92"/>
    <w:rsid w:val="004A12CD"/>
    <w:rsid w:val="004A16BC"/>
    <w:rsid w:val="004A2476"/>
    <w:rsid w:val="004A2B94"/>
    <w:rsid w:val="004A3164"/>
    <w:rsid w:val="004A3210"/>
    <w:rsid w:val="004A4332"/>
    <w:rsid w:val="004A4985"/>
    <w:rsid w:val="004A5638"/>
    <w:rsid w:val="004A5CFA"/>
    <w:rsid w:val="004A6AFA"/>
    <w:rsid w:val="004A6BC3"/>
    <w:rsid w:val="004B094A"/>
    <w:rsid w:val="004B16B7"/>
    <w:rsid w:val="004B28C9"/>
    <w:rsid w:val="004B2BAE"/>
    <w:rsid w:val="004B33F1"/>
    <w:rsid w:val="004B3554"/>
    <w:rsid w:val="004B486C"/>
    <w:rsid w:val="004B4904"/>
    <w:rsid w:val="004B49A7"/>
    <w:rsid w:val="004B4D5C"/>
    <w:rsid w:val="004B5041"/>
    <w:rsid w:val="004B610F"/>
    <w:rsid w:val="004B6687"/>
    <w:rsid w:val="004B6DFD"/>
    <w:rsid w:val="004B6F6A"/>
    <w:rsid w:val="004B7C0C"/>
    <w:rsid w:val="004C007A"/>
    <w:rsid w:val="004C0E35"/>
    <w:rsid w:val="004C0EB6"/>
    <w:rsid w:val="004C186A"/>
    <w:rsid w:val="004C224A"/>
    <w:rsid w:val="004C2755"/>
    <w:rsid w:val="004C2B86"/>
    <w:rsid w:val="004C35E3"/>
    <w:rsid w:val="004C3806"/>
    <w:rsid w:val="004C3898"/>
    <w:rsid w:val="004C3C02"/>
    <w:rsid w:val="004C3C5C"/>
    <w:rsid w:val="004C3C6F"/>
    <w:rsid w:val="004C45F2"/>
    <w:rsid w:val="004C5FB4"/>
    <w:rsid w:val="004C5FDE"/>
    <w:rsid w:val="004C71D5"/>
    <w:rsid w:val="004C7252"/>
    <w:rsid w:val="004D020D"/>
    <w:rsid w:val="004D0A70"/>
    <w:rsid w:val="004D20E7"/>
    <w:rsid w:val="004D36B1"/>
    <w:rsid w:val="004D3BAD"/>
    <w:rsid w:val="004D537F"/>
    <w:rsid w:val="004D6773"/>
    <w:rsid w:val="004D6833"/>
    <w:rsid w:val="004D6E98"/>
    <w:rsid w:val="004D7762"/>
    <w:rsid w:val="004D7BE0"/>
    <w:rsid w:val="004D7EBD"/>
    <w:rsid w:val="004E1EC8"/>
    <w:rsid w:val="004E2680"/>
    <w:rsid w:val="004E28F9"/>
    <w:rsid w:val="004E2FFB"/>
    <w:rsid w:val="004E45D2"/>
    <w:rsid w:val="004E462E"/>
    <w:rsid w:val="004E4706"/>
    <w:rsid w:val="004E48DD"/>
    <w:rsid w:val="004E50F2"/>
    <w:rsid w:val="004E5108"/>
    <w:rsid w:val="004E5593"/>
    <w:rsid w:val="004E56DC"/>
    <w:rsid w:val="004E60CC"/>
    <w:rsid w:val="004E6181"/>
    <w:rsid w:val="004E6556"/>
    <w:rsid w:val="004E6900"/>
    <w:rsid w:val="004E723C"/>
    <w:rsid w:val="004E76F4"/>
    <w:rsid w:val="004E7A83"/>
    <w:rsid w:val="004E7AF1"/>
    <w:rsid w:val="004F0210"/>
    <w:rsid w:val="004F0269"/>
    <w:rsid w:val="004F04D1"/>
    <w:rsid w:val="004F087A"/>
    <w:rsid w:val="004F0B4E"/>
    <w:rsid w:val="004F0B6C"/>
    <w:rsid w:val="004F0D39"/>
    <w:rsid w:val="004F1037"/>
    <w:rsid w:val="004F149C"/>
    <w:rsid w:val="004F18A9"/>
    <w:rsid w:val="004F1E1D"/>
    <w:rsid w:val="004F2078"/>
    <w:rsid w:val="004F39C1"/>
    <w:rsid w:val="004F3AA4"/>
    <w:rsid w:val="004F3CF3"/>
    <w:rsid w:val="004F49AF"/>
    <w:rsid w:val="004F4DA3"/>
    <w:rsid w:val="004F5A6A"/>
    <w:rsid w:val="004F614F"/>
    <w:rsid w:val="004F6827"/>
    <w:rsid w:val="004F7343"/>
    <w:rsid w:val="004F7543"/>
    <w:rsid w:val="004F77C0"/>
    <w:rsid w:val="005002AA"/>
    <w:rsid w:val="005003C6"/>
    <w:rsid w:val="00500AF2"/>
    <w:rsid w:val="00502B4C"/>
    <w:rsid w:val="005037BE"/>
    <w:rsid w:val="005041C9"/>
    <w:rsid w:val="005058F8"/>
    <w:rsid w:val="005062A6"/>
    <w:rsid w:val="00506557"/>
    <w:rsid w:val="0050677A"/>
    <w:rsid w:val="0050700A"/>
    <w:rsid w:val="00507428"/>
    <w:rsid w:val="005078F9"/>
    <w:rsid w:val="00507B2E"/>
    <w:rsid w:val="005103FD"/>
    <w:rsid w:val="005108D8"/>
    <w:rsid w:val="00511360"/>
    <w:rsid w:val="005116F9"/>
    <w:rsid w:val="00512F31"/>
    <w:rsid w:val="00514959"/>
    <w:rsid w:val="005153A7"/>
    <w:rsid w:val="005160C6"/>
    <w:rsid w:val="005173E6"/>
    <w:rsid w:val="00517536"/>
    <w:rsid w:val="00517D9F"/>
    <w:rsid w:val="00520A7E"/>
    <w:rsid w:val="00521699"/>
    <w:rsid w:val="005219CF"/>
    <w:rsid w:val="005230B7"/>
    <w:rsid w:val="00523652"/>
    <w:rsid w:val="00524471"/>
    <w:rsid w:val="00524603"/>
    <w:rsid w:val="00524849"/>
    <w:rsid w:val="00524939"/>
    <w:rsid w:val="00526671"/>
    <w:rsid w:val="0052682B"/>
    <w:rsid w:val="0052724D"/>
    <w:rsid w:val="0052760F"/>
    <w:rsid w:val="00527F7B"/>
    <w:rsid w:val="00527F81"/>
    <w:rsid w:val="00530441"/>
    <w:rsid w:val="005312CE"/>
    <w:rsid w:val="00531422"/>
    <w:rsid w:val="00531D22"/>
    <w:rsid w:val="00532089"/>
    <w:rsid w:val="00532584"/>
    <w:rsid w:val="005332B3"/>
    <w:rsid w:val="005335BE"/>
    <w:rsid w:val="00533A22"/>
    <w:rsid w:val="00534139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37DEC"/>
    <w:rsid w:val="00537E09"/>
    <w:rsid w:val="00537F55"/>
    <w:rsid w:val="00540D6C"/>
    <w:rsid w:val="00541414"/>
    <w:rsid w:val="005414F5"/>
    <w:rsid w:val="00541582"/>
    <w:rsid w:val="005418DB"/>
    <w:rsid w:val="00541A2A"/>
    <w:rsid w:val="00541FA3"/>
    <w:rsid w:val="0054219C"/>
    <w:rsid w:val="005425AC"/>
    <w:rsid w:val="005427B9"/>
    <w:rsid w:val="0054302E"/>
    <w:rsid w:val="005432F3"/>
    <w:rsid w:val="0054336A"/>
    <w:rsid w:val="005447AE"/>
    <w:rsid w:val="00545202"/>
    <w:rsid w:val="0054525A"/>
    <w:rsid w:val="005455A1"/>
    <w:rsid w:val="005457F8"/>
    <w:rsid w:val="00545999"/>
    <w:rsid w:val="00546970"/>
    <w:rsid w:val="005469E4"/>
    <w:rsid w:val="005470F5"/>
    <w:rsid w:val="005475D0"/>
    <w:rsid w:val="005503B9"/>
    <w:rsid w:val="005523B8"/>
    <w:rsid w:val="00552C75"/>
    <w:rsid w:val="005530CF"/>
    <w:rsid w:val="005539EA"/>
    <w:rsid w:val="00554219"/>
    <w:rsid w:val="00554448"/>
    <w:rsid w:val="00554E19"/>
    <w:rsid w:val="00555B5D"/>
    <w:rsid w:val="0055657D"/>
    <w:rsid w:val="00556E8A"/>
    <w:rsid w:val="00557863"/>
    <w:rsid w:val="00560AE2"/>
    <w:rsid w:val="0056121F"/>
    <w:rsid w:val="00561B23"/>
    <w:rsid w:val="00562155"/>
    <w:rsid w:val="00563704"/>
    <w:rsid w:val="00564356"/>
    <w:rsid w:val="00564EC5"/>
    <w:rsid w:val="00566195"/>
    <w:rsid w:val="00567C01"/>
    <w:rsid w:val="005701B2"/>
    <w:rsid w:val="005704A3"/>
    <w:rsid w:val="005709D0"/>
    <w:rsid w:val="00571533"/>
    <w:rsid w:val="00571CA4"/>
    <w:rsid w:val="00571DBB"/>
    <w:rsid w:val="0057201A"/>
    <w:rsid w:val="00572457"/>
    <w:rsid w:val="00572505"/>
    <w:rsid w:val="0057326A"/>
    <w:rsid w:val="00573A0C"/>
    <w:rsid w:val="00573C68"/>
    <w:rsid w:val="00573E6A"/>
    <w:rsid w:val="00573E85"/>
    <w:rsid w:val="00575FAC"/>
    <w:rsid w:val="00576589"/>
    <w:rsid w:val="0058215A"/>
    <w:rsid w:val="005821D7"/>
    <w:rsid w:val="00582809"/>
    <w:rsid w:val="00583495"/>
    <w:rsid w:val="00583A10"/>
    <w:rsid w:val="00584AA3"/>
    <w:rsid w:val="0058798C"/>
    <w:rsid w:val="00587BD2"/>
    <w:rsid w:val="00587CF3"/>
    <w:rsid w:val="005900FA"/>
    <w:rsid w:val="00590101"/>
    <w:rsid w:val="005902D5"/>
    <w:rsid w:val="005904F2"/>
    <w:rsid w:val="005919A6"/>
    <w:rsid w:val="005923F7"/>
    <w:rsid w:val="005935A4"/>
    <w:rsid w:val="0059378A"/>
    <w:rsid w:val="00593AE2"/>
    <w:rsid w:val="005948C2"/>
    <w:rsid w:val="00594B10"/>
    <w:rsid w:val="00594B5F"/>
    <w:rsid w:val="00595DCA"/>
    <w:rsid w:val="0059705B"/>
    <w:rsid w:val="0059779B"/>
    <w:rsid w:val="005A02C4"/>
    <w:rsid w:val="005A1BCF"/>
    <w:rsid w:val="005A209A"/>
    <w:rsid w:val="005A2378"/>
    <w:rsid w:val="005A28D9"/>
    <w:rsid w:val="005A295E"/>
    <w:rsid w:val="005A2C84"/>
    <w:rsid w:val="005A2DD0"/>
    <w:rsid w:val="005A31A4"/>
    <w:rsid w:val="005A32F7"/>
    <w:rsid w:val="005A3477"/>
    <w:rsid w:val="005A4460"/>
    <w:rsid w:val="005A4C5A"/>
    <w:rsid w:val="005A502B"/>
    <w:rsid w:val="005A53A6"/>
    <w:rsid w:val="005A5866"/>
    <w:rsid w:val="005A5DD8"/>
    <w:rsid w:val="005A662D"/>
    <w:rsid w:val="005A6CFA"/>
    <w:rsid w:val="005A6D2B"/>
    <w:rsid w:val="005A7012"/>
    <w:rsid w:val="005B0868"/>
    <w:rsid w:val="005B0F60"/>
    <w:rsid w:val="005B1409"/>
    <w:rsid w:val="005B1655"/>
    <w:rsid w:val="005B1F66"/>
    <w:rsid w:val="005B287A"/>
    <w:rsid w:val="005B35D7"/>
    <w:rsid w:val="005B392A"/>
    <w:rsid w:val="005B3AA3"/>
    <w:rsid w:val="005B3E67"/>
    <w:rsid w:val="005B438C"/>
    <w:rsid w:val="005B51D0"/>
    <w:rsid w:val="005B549A"/>
    <w:rsid w:val="005B5E3E"/>
    <w:rsid w:val="005B60D7"/>
    <w:rsid w:val="005B6121"/>
    <w:rsid w:val="005B65FB"/>
    <w:rsid w:val="005B6F83"/>
    <w:rsid w:val="005B715B"/>
    <w:rsid w:val="005B7823"/>
    <w:rsid w:val="005B7AF0"/>
    <w:rsid w:val="005B7E8D"/>
    <w:rsid w:val="005C3BA2"/>
    <w:rsid w:val="005C3D76"/>
    <w:rsid w:val="005C4446"/>
    <w:rsid w:val="005C4757"/>
    <w:rsid w:val="005C5310"/>
    <w:rsid w:val="005C6810"/>
    <w:rsid w:val="005C6E2F"/>
    <w:rsid w:val="005C74FB"/>
    <w:rsid w:val="005C7B9B"/>
    <w:rsid w:val="005D148E"/>
    <w:rsid w:val="005D1602"/>
    <w:rsid w:val="005D1C40"/>
    <w:rsid w:val="005D1CEE"/>
    <w:rsid w:val="005D420E"/>
    <w:rsid w:val="005D4347"/>
    <w:rsid w:val="005D4DB6"/>
    <w:rsid w:val="005D54AE"/>
    <w:rsid w:val="005D63FA"/>
    <w:rsid w:val="005D667F"/>
    <w:rsid w:val="005D675B"/>
    <w:rsid w:val="005D72FE"/>
    <w:rsid w:val="005E0E59"/>
    <w:rsid w:val="005E11EA"/>
    <w:rsid w:val="005E1C65"/>
    <w:rsid w:val="005E257A"/>
    <w:rsid w:val="005E32F5"/>
    <w:rsid w:val="005E385F"/>
    <w:rsid w:val="005E3C48"/>
    <w:rsid w:val="005E55B2"/>
    <w:rsid w:val="005E57CB"/>
    <w:rsid w:val="005E5AE9"/>
    <w:rsid w:val="005E5B7A"/>
    <w:rsid w:val="005E5B81"/>
    <w:rsid w:val="005E60FF"/>
    <w:rsid w:val="005E653B"/>
    <w:rsid w:val="005E682E"/>
    <w:rsid w:val="005E6F18"/>
    <w:rsid w:val="005E7051"/>
    <w:rsid w:val="005E7468"/>
    <w:rsid w:val="005E78AD"/>
    <w:rsid w:val="005F11FE"/>
    <w:rsid w:val="005F1BA8"/>
    <w:rsid w:val="005F2554"/>
    <w:rsid w:val="005F2B29"/>
    <w:rsid w:val="005F2CB1"/>
    <w:rsid w:val="005F2DDC"/>
    <w:rsid w:val="005F3025"/>
    <w:rsid w:val="005F3CFF"/>
    <w:rsid w:val="005F4DCE"/>
    <w:rsid w:val="005F5247"/>
    <w:rsid w:val="005F605C"/>
    <w:rsid w:val="005F618C"/>
    <w:rsid w:val="005F632C"/>
    <w:rsid w:val="005F70BD"/>
    <w:rsid w:val="005F717F"/>
    <w:rsid w:val="005F7FDA"/>
    <w:rsid w:val="0060016E"/>
    <w:rsid w:val="0060128D"/>
    <w:rsid w:val="00601520"/>
    <w:rsid w:val="006022AE"/>
    <w:rsid w:val="00602839"/>
    <w:rsid w:val="0060283C"/>
    <w:rsid w:val="0060297B"/>
    <w:rsid w:val="0060313F"/>
    <w:rsid w:val="00603C25"/>
    <w:rsid w:val="00603D64"/>
    <w:rsid w:val="00604F14"/>
    <w:rsid w:val="0060502B"/>
    <w:rsid w:val="0060536A"/>
    <w:rsid w:val="00606E78"/>
    <w:rsid w:val="00606EED"/>
    <w:rsid w:val="00607E14"/>
    <w:rsid w:val="0061066F"/>
    <w:rsid w:val="00610CE3"/>
    <w:rsid w:val="00610EC2"/>
    <w:rsid w:val="006112BB"/>
    <w:rsid w:val="006113DC"/>
    <w:rsid w:val="00611B83"/>
    <w:rsid w:val="00611E10"/>
    <w:rsid w:val="00613257"/>
    <w:rsid w:val="0061425A"/>
    <w:rsid w:val="0061438F"/>
    <w:rsid w:val="006148BB"/>
    <w:rsid w:val="0061497F"/>
    <w:rsid w:val="00615001"/>
    <w:rsid w:val="006168DA"/>
    <w:rsid w:val="00616BBC"/>
    <w:rsid w:val="00617F1D"/>
    <w:rsid w:val="006201A5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865"/>
    <w:rsid w:val="00623D1B"/>
    <w:rsid w:val="006242F0"/>
    <w:rsid w:val="00624A18"/>
    <w:rsid w:val="00624A69"/>
    <w:rsid w:val="00624BBA"/>
    <w:rsid w:val="00624C31"/>
    <w:rsid w:val="00625E2E"/>
    <w:rsid w:val="006264EF"/>
    <w:rsid w:val="0062657F"/>
    <w:rsid w:val="00626D49"/>
    <w:rsid w:val="00630001"/>
    <w:rsid w:val="00630CDF"/>
    <w:rsid w:val="006311B3"/>
    <w:rsid w:val="00631372"/>
    <w:rsid w:val="00631918"/>
    <w:rsid w:val="00631CFD"/>
    <w:rsid w:val="006321DB"/>
    <w:rsid w:val="0063284C"/>
    <w:rsid w:val="00632A07"/>
    <w:rsid w:val="00632DD6"/>
    <w:rsid w:val="00632E5A"/>
    <w:rsid w:val="006330D5"/>
    <w:rsid w:val="00633645"/>
    <w:rsid w:val="006346CA"/>
    <w:rsid w:val="00634D63"/>
    <w:rsid w:val="00634D7E"/>
    <w:rsid w:val="00634EE0"/>
    <w:rsid w:val="006354A3"/>
    <w:rsid w:val="00636183"/>
    <w:rsid w:val="00636398"/>
    <w:rsid w:val="006368D3"/>
    <w:rsid w:val="00636BE0"/>
    <w:rsid w:val="006377EC"/>
    <w:rsid w:val="00637C8D"/>
    <w:rsid w:val="00637F90"/>
    <w:rsid w:val="006401BE"/>
    <w:rsid w:val="0064042B"/>
    <w:rsid w:val="006414C8"/>
    <w:rsid w:val="0064151F"/>
    <w:rsid w:val="00641533"/>
    <w:rsid w:val="006416AB"/>
    <w:rsid w:val="006417CB"/>
    <w:rsid w:val="0064208D"/>
    <w:rsid w:val="00642623"/>
    <w:rsid w:val="00642C5A"/>
    <w:rsid w:val="00643475"/>
    <w:rsid w:val="0064396A"/>
    <w:rsid w:val="006442B4"/>
    <w:rsid w:val="00644806"/>
    <w:rsid w:val="006454D6"/>
    <w:rsid w:val="006459CC"/>
    <w:rsid w:val="00645E71"/>
    <w:rsid w:val="0064624E"/>
    <w:rsid w:val="006476C7"/>
    <w:rsid w:val="00647E98"/>
    <w:rsid w:val="00650AB9"/>
    <w:rsid w:val="00650DAA"/>
    <w:rsid w:val="0065124F"/>
    <w:rsid w:val="006516A8"/>
    <w:rsid w:val="00652AEE"/>
    <w:rsid w:val="00653838"/>
    <w:rsid w:val="00653B27"/>
    <w:rsid w:val="0065453B"/>
    <w:rsid w:val="00655733"/>
    <w:rsid w:val="0065573A"/>
    <w:rsid w:val="00655825"/>
    <w:rsid w:val="00655868"/>
    <w:rsid w:val="0065591D"/>
    <w:rsid w:val="00655ACD"/>
    <w:rsid w:val="00656779"/>
    <w:rsid w:val="00656A92"/>
    <w:rsid w:val="00656DDE"/>
    <w:rsid w:val="00657AD3"/>
    <w:rsid w:val="00657BC2"/>
    <w:rsid w:val="0066011D"/>
    <w:rsid w:val="006607C0"/>
    <w:rsid w:val="00660FE7"/>
    <w:rsid w:val="006613A6"/>
    <w:rsid w:val="006622FB"/>
    <w:rsid w:val="006627A2"/>
    <w:rsid w:val="006627D5"/>
    <w:rsid w:val="00662C01"/>
    <w:rsid w:val="00662FAE"/>
    <w:rsid w:val="006634E6"/>
    <w:rsid w:val="00664BE2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9C1"/>
    <w:rsid w:val="00671C32"/>
    <w:rsid w:val="00672094"/>
    <w:rsid w:val="0067218F"/>
    <w:rsid w:val="006722E0"/>
    <w:rsid w:val="00672EAB"/>
    <w:rsid w:val="00673011"/>
    <w:rsid w:val="006738B9"/>
    <w:rsid w:val="00673935"/>
    <w:rsid w:val="00673C35"/>
    <w:rsid w:val="00673D88"/>
    <w:rsid w:val="006741F2"/>
    <w:rsid w:val="006748AF"/>
    <w:rsid w:val="00674CC3"/>
    <w:rsid w:val="00675C72"/>
    <w:rsid w:val="0067684B"/>
    <w:rsid w:val="00676A7D"/>
    <w:rsid w:val="006771F9"/>
    <w:rsid w:val="0067722E"/>
    <w:rsid w:val="006776D7"/>
    <w:rsid w:val="0067776D"/>
    <w:rsid w:val="006777E7"/>
    <w:rsid w:val="006809F1"/>
    <w:rsid w:val="00681003"/>
    <w:rsid w:val="006817C9"/>
    <w:rsid w:val="0068205F"/>
    <w:rsid w:val="006823EA"/>
    <w:rsid w:val="00682705"/>
    <w:rsid w:val="0068320A"/>
    <w:rsid w:val="00683393"/>
    <w:rsid w:val="00683640"/>
    <w:rsid w:val="00683A64"/>
    <w:rsid w:val="00683ECE"/>
    <w:rsid w:val="0068494F"/>
    <w:rsid w:val="00684B4D"/>
    <w:rsid w:val="00684D72"/>
    <w:rsid w:val="00685F0C"/>
    <w:rsid w:val="00686276"/>
    <w:rsid w:val="006874FA"/>
    <w:rsid w:val="006911CB"/>
    <w:rsid w:val="00692C6C"/>
    <w:rsid w:val="00693540"/>
    <w:rsid w:val="00693DF9"/>
    <w:rsid w:val="00694F16"/>
    <w:rsid w:val="0069576C"/>
    <w:rsid w:val="00695FC2"/>
    <w:rsid w:val="00696229"/>
    <w:rsid w:val="00696470"/>
    <w:rsid w:val="00696949"/>
    <w:rsid w:val="00697052"/>
    <w:rsid w:val="00697E21"/>
    <w:rsid w:val="006A1150"/>
    <w:rsid w:val="006A1589"/>
    <w:rsid w:val="006A2A05"/>
    <w:rsid w:val="006A30BE"/>
    <w:rsid w:val="006A46FB"/>
    <w:rsid w:val="006A5537"/>
    <w:rsid w:val="006A5DF6"/>
    <w:rsid w:val="006A5E28"/>
    <w:rsid w:val="006A5E63"/>
    <w:rsid w:val="006A6065"/>
    <w:rsid w:val="006A697B"/>
    <w:rsid w:val="006A6BD7"/>
    <w:rsid w:val="006A6C91"/>
    <w:rsid w:val="006A7AFF"/>
    <w:rsid w:val="006A7E68"/>
    <w:rsid w:val="006B1816"/>
    <w:rsid w:val="006B2099"/>
    <w:rsid w:val="006B23CC"/>
    <w:rsid w:val="006B2CFA"/>
    <w:rsid w:val="006B2ECA"/>
    <w:rsid w:val="006B3C8D"/>
    <w:rsid w:val="006B3D11"/>
    <w:rsid w:val="006B3EE8"/>
    <w:rsid w:val="006B50CF"/>
    <w:rsid w:val="006B5E50"/>
    <w:rsid w:val="006B6597"/>
    <w:rsid w:val="006B6D5A"/>
    <w:rsid w:val="006B71A5"/>
    <w:rsid w:val="006B750C"/>
    <w:rsid w:val="006B7832"/>
    <w:rsid w:val="006B7B61"/>
    <w:rsid w:val="006C03B8"/>
    <w:rsid w:val="006C0AC7"/>
    <w:rsid w:val="006C14B4"/>
    <w:rsid w:val="006C1F9E"/>
    <w:rsid w:val="006C26A8"/>
    <w:rsid w:val="006C26F8"/>
    <w:rsid w:val="006C3089"/>
    <w:rsid w:val="006C30FD"/>
    <w:rsid w:val="006C32F2"/>
    <w:rsid w:val="006C3311"/>
    <w:rsid w:val="006C343C"/>
    <w:rsid w:val="006C3F47"/>
    <w:rsid w:val="006C4716"/>
    <w:rsid w:val="006C5EC9"/>
    <w:rsid w:val="006C6059"/>
    <w:rsid w:val="006C68A3"/>
    <w:rsid w:val="006C701B"/>
    <w:rsid w:val="006C7522"/>
    <w:rsid w:val="006C79E6"/>
    <w:rsid w:val="006D0354"/>
    <w:rsid w:val="006D1332"/>
    <w:rsid w:val="006D1447"/>
    <w:rsid w:val="006D165F"/>
    <w:rsid w:val="006D2935"/>
    <w:rsid w:val="006D2B8B"/>
    <w:rsid w:val="006D2E22"/>
    <w:rsid w:val="006D33EB"/>
    <w:rsid w:val="006D3FB7"/>
    <w:rsid w:val="006D45A4"/>
    <w:rsid w:val="006D4B04"/>
    <w:rsid w:val="006D514D"/>
    <w:rsid w:val="006D539E"/>
    <w:rsid w:val="006D5A23"/>
    <w:rsid w:val="006D63D9"/>
    <w:rsid w:val="006D68DD"/>
    <w:rsid w:val="006D6B45"/>
    <w:rsid w:val="006D6F08"/>
    <w:rsid w:val="006D7429"/>
    <w:rsid w:val="006D76E8"/>
    <w:rsid w:val="006D7731"/>
    <w:rsid w:val="006D7ECF"/>
    <w:rsid w:val="006E051E"/>
    <w:rsid w:val="006E062C"/>
    <w:rsid w:val="006E0948"/>
    <w:rsid w:val="006E097C"/>
    <w:rsid w:val="006E1120"/>
    <w:rsid w:val="006E1C82"/>
    <w:rsid w:val="006E23D0"/>
    <w:rsid w:val="006E28B7"/>
    <w:rsid w:val="006E2A9B"/>
    <w:rsid w:val="006E3247"/>
    <w:rsid w:val="006E3310"/>
    <w:rsid w:val="006E343C"/>
    <w:rsid w:val="006E44E0"/>
    <w:rsid w:val="006E4C3E"/>
    <w:rsid w:val="006E4E39"/>
    <w:rsid w:val="006E4E4C"/>
    <w:rsid w:val="006E565E"/>
    <w:rsid w:val="006E670C"/>
    <w:rsid w:val="006E673D"/>
    <w:rsid w:val="006E686A"/>
    <w:rsid w:val="006E68AF"/>
    <w:rsid w:val="006E6D32"/>
    <w:rsid w:val="006E6E05"/>
    <w:rsid w:val="006E73EE"/>
    <w:rsid w:val="006E7924"/>
    <w:rsid w:val="006E7D3B"/>
    <w:rsid w:val="006F0BD0"/>
    <w:rsid w:val="006F1203"/>
    <w:rsid w:val="006F1B70"/>
    <w:rsid w:val="006F1E5B"/>
    <w:rsid w:val="006F2704"/>
    <w:rsid w:val="006F3389"/>
    <w:rsid w:val="006F341D"/>
    <w:rsid w:val="006F3867"/>
    <w:rsid w:val="006F3CDE"/>
    <w:rsid w:val="006F563A"/>
    <w:rsid w:val="006F569B"/>
    <w:rsid w:val="006F58D4"/>
    <w:rsid w:val="006F6582"/>
    <w:rsid w:val="006F6901"/>
    <w:rsid w:val="006F7732"/>
    <w:rsid w:val="006F7D1D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7C9"/>
    <w:rsid w:val="00704CF9"/>
    <w:rsid w:val="00704EDB"/>
    <w:rsid w:val="007052DD"/>
    <w:rsid w:val="00705C77"/>
    <w:rsid w:val="00705E28"/>
    <w:rsid w:val="00706101"/>
    <w:rsid w:val="00707072"/>
    <w:rsid w:val="0070763B"/>
    <w:rsid w:val="00707B8C"/>
    <w:rsid w:val="00707D61"/>
    <w:rsid w:val="00710C7D"/>
    <w:rsid w:val="00711AB8"/>
    <w:rsid w:val="00712287"/>
    <w:rsid w:val="00712321"/>
    <w:rsid w:val="00712772"/>
    <w:rsid w:val="00712EB5"/>
    <w:rsid w:val="00713AF6"/>
    <w:rsid w:val="007148D3"/>
    <w:rsid w:val="0071573A"/>
    <w:rsid w:val="007158A9"/>
    <w:rsid w:val="00715B9A"/>
    <w:rsid w:val="00715C4F"/>
    <w:rsid w:val="007162DB"/>
    <w:rsid w:val="00716693"/>
    <w:rsid w:val="0071691C"/>
    <w:rsid w:val="00716D80"/>
    <w:rsid w:val="00720396"/>
    <w:rsid w:val="00721B18"/>
    <w:rsid w:val="00721B64"/>
    <w:rsid w:val="007232AB"/>
    <w:rsid w:val="007232B7"/>
    <w:rsid w:val="0072405E"/>
    <w:rsid w:val="00725014"/>
    <w:rsid w:val="007251E7"/>
    <w:rsid w:val="007252F4"/>
    <w:rsid w:val="007256BD"/>
    <w:rsid w:val="007257D0"/>
    <w:rsid w:val="0072586F"/>
    <w:rsid w:val="00726596"/>
    <w:rsid w:val="00726A5A"/>
    <w:rsid w:val="00726EA6"/>
    <w:rsid w:val="00727208"/>
    <w:rsid w:val="00727420"/>
    <w:rsid w:val="00727680"/>
    <w:rsid w:val="00730552"/>
    <w:rsid w:val="007323F6"/>
    <w:rsid w:val="00732F42"/>
    <w:rsid w:val="007338B3"/>
    <w:rsid w:val="0073453E"/>
    <w:rsid w:val="007348B1"/>
    <w:rsid w:val="00734E1F"/>
    <w:rsid w:val="00734E29"/>
    <w:rsid w:val="007350D4"/>
    <w:rsid w:val="007352A0"/>
    <w:rsid w:val="00735513"/>
    <w:rsid w:val="00735A32"/>
    <w:rsid w:val="007362A6"/>
    <w:rsid w:val="00736D7D"/>
    <w:rsid w:val="007370D2"/>
    <w:rsid w:val="00737260"/>
    <w:rsid w:val="0073760A"/>
    <w:rsid w:val="00740E58"/>
    <w:rsid w:val="00740E6D"/>
    <w:rsid w:val="007421E2"/>
    <w:rsid w:val="007425D4"/>
    <w:rsid w:val="00742C3F"/>
    <w:rsid w:val="00743041"/>
    <w:rsid w:val="00743EBD"/>
    <w:rsid w:val="00743F9B"/>
    <w:rsid w:val="007445A0"/>
    <w:rsid w:val="0074524B"/>
    <w:rsid w:val="00745737"/>
    <w:rsid w:val="00745F91"/>
    <w:rsid w:val="00746BE5"/>
    <w:rsid w:val="00746C9D"/>
    <w:rsid w:val="00747D8B"/>
    <w:rsid w:val="007506B5"/>
    <w:rsid w:val="00751228"/>
    <w:rsid w:val="007513CF"/>
    <w:rsid w:val="007525EC"/>
    <w:rsid w:val="0075329E"/>
    <w:rsid w:val="007541F0"/>
    <w:rsid w:val="00754867"/>
    <w:rsid w:val="00754BC6"/>
    <w:rsid w:val="00754D76"/>
    <w:rsid w:val="00755367"/>
    <w:rsid w:val="007554A7"/>
    <w:rsid w:val="00756D1E"/>
    <w:rsid w:val="007571E1"/>
    <w:rsid w:val="00757A16"/>
    <w:rsid w:val="00757B78"/>
    <w:rsid w:val="00757C92"/>
    <w:rsid w:val="00760280"/>
    <w:rsid w:val="007604B2"/>
    <w:rsid w:val="00761466"/>
    <w:rsid w:val="00761656"/>
    <w:rsid w:val="00761A06"/>
    <w:rsid w:val="007642BD"/>
    <w:rsid w:val="007647DD"/>
    <w:rsid w:val="00764E62"/>
    <w:rsid w:val="00764EC9"/>
    <w:rsid w:val="00765281"/>
    <w:rsid w:val="00766BAD"/>
    <w:rsid w:val="00767390"/>
    <w:rsid w:val="007702DB"/>
    <w:rsid w:val="00770E09"/>
    <w:rsid w:val="007717DA"/>
    <w:rsid w:val="00771AC3"/>
    <w:rsid w:val="007720B1"/>
    <w:rsid w:val="007723D3"/>
    <w:rsid w:val="007728A0"/>
    <w:rsid w:val="007729A2"/>
    <w:rsid w:val="00772C7B"/>
    <w:rsid w:val="00772FD7"/>
    <w:rsid w:val="00773A12"/>
    <w:rsid w:val="00773EF4"/>
    <w:rsid w:val="00774350"/>
    <w:rsid w:val="0077518D"/>
    <w:rsid w:val="00775314"/>
    <w:rsid w:val="00775335"/>
    <w:rsid w:val="007754E4"/>
    <w:rsid w:val="007755F2"/>
    <w:rsid w:val="0077656F"/>
    <w:rsid w:val="00776605"/>
    <w:rsid w:val="00776971"/>
    <w:rsid w:val="00776F20"/>
    <w:rsid w:val="00780A80"/>
    <w:rsid w:val="00780FB7"/>
    <w:rsid w:val="007815D0"/>
    <w:rsid w:val="0078177E"/>
    <w:rsid w:val="007819F6"/>
    <w:rsid w:val="00781CB5"/>
    <w:rsid w:val="00782863"/>
    <w:rsid w:val="007828F9"/>
    <w:rsid w:val="0078304C"/>
    <w:rsid w:val="00783673"/>
    <w:rsid w:val="007837F7"/>
    <w:rsid w:val="00783F39"/>
    <w:rsid w:val="00784ACB"/>
    <w:rsid w:val="00785490"/>
    <w:rsid w:val="0078645D"/>
    <w:rsid w:val="00786731"/>
    <w:rsid w:val="0078731D"/>
    <w:rsid w:val="00787A0E"/>
    <w:rsid w:val="00790A36"/>
    <w:rsid w:val="007917CD"/>
    <w:rsid w:val="00791E2B"/>
    <w:rsid w:val="00792304"/>
    <w:rsid w:val="007925EA"/>
    <w:rsid w:val="0079313A"/>
    <w:rsid w:val="007934FB"/>
    <w:rsid w:val="0079361E"/>
    <w:rsid w:val="007936BF"/>
    <w:rsid w:val="00793943"/>
    <w:rsid w:val="00793CD8"/>
    <w:rsid w:val="007944BB"/>
    <w:rsid w:val="00794C5C"/>
    <w:rsid w:val="00795091"/>
    <w:rsid w:val="00795544"/>
    <w:rsid w:val="00795C92"/>
    <w:rsid w:val="00796231"/>
    <w:rsid w:val="00796553"/>
    <w:rsid w:val="007A0426"/>
    <w:rsid w:val="007A078B"/>
    <w:rsid w:val="007A0AA8"/>
    <w:rsid w:val="007A1176"/>
    <w:rsid w:val="007A1CB3"/>
    <w:rsid w:val="007A1D46"/>
    <w:rsid w:val="007A212A"/>
    <w:rsid w:val="007A2144"/>
    <w:rsid w:val="007A21A6"/>
    <w:rsid w:val="007A3016"/>
    <w:rsid w:val="007A306F"/>
    <w:rsid w:val="007A330F"/>
    <w:rsid w:val="007A3615"/>
    <w:rsid w:val="007A39C9"/>
    <w:rsid w:val="007A39FA"/>
    <w:rsid w:val="007A43A6"/>
    <w:rsid w:val="007A46C1"/>
    <w:rsid w:val="007A5230"/>
    <w:rsid w:val="007A58A6"/>
    <w:rsid w:val="007A6C19"/>
    <w:rsid w:val="007A6EF6"/>
    <w:rsid w:val="007A7672"/>
    <w:rsid w:val="007A76CB"/>
    <w:rsid w:val="007A7BEF"/>
    <w:rsid w:val="007A7E73"/>
    <w:rsid w:val="007B008E"/>
    <w:rsid w:val="007B00BD"/>
    <w:rsid w:val="007B01A3"/>
    <w:rsid w:val="007B01BD"/>
    <w:rsid w:val="007B1077"/>
    <w:rsid w:val="007B1180"/>
    <w:rsid w:val="007B133C"/>
    <w:rsid w:val="007B1660"/>
    <w:rsid w:val="007B1BD1"/>
    <w:rsid w:val="007B3122"/>
    <w:rsid w:val="007B3777"/>
    <w:rsid w:val="007B3D2D"/>
    <w:rsid w:val="007B42F4"/>
    <w:rsid w:val="007B44B7"/>
    <w:rsid w:val="007B46AF"/>
    <w:rsid w:val="007B50AE"/>
    <w:rsid w:val="007B51DF"/>
    <w:rsid w:val="007B5E31"/>
    <w:rsid w:val="007B6A7B"/>
    <w:rsid w:val="007B75DB"/>
    <w:rsid w:val="007B789A"/>
    <w:rsid w:val="007B7C48"/>
    <w:rsid w:val="007B7F2E"/>
    <w:rsid w:val="007C030C"/>
    <w:rsid w:val="007C05DD"/>
    <w:rsid w:val="007C06BE"/>
    <w:rsid w:val="007C0A12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2D9B"/>
    <w:rsid w:val="007D302A"/>
    <w:rsid w:val="007D3277"/>
    <w:rsid w:val="007D3634"/>
    <w:rsid w:val="007D4992"/>
    <w:rsid w:val="007D5743"/>
    <w:rsid w:val="007D5901"/>
    <w:rsid w:val="007D5E05"/>
    <w:rsid w:val="007D5E37"/>
    <w:rsid w:val="007D6185"/>
    <w:rsid w:val="007D65B8"/>
    <w:rsid w:val="007D68B4"/>
    <w:rsid w:val="007D7526"/>
    <w:rsid w:val="007D7866"/>
    <w:rsid w:val="007D7E8B"/>
    <w:rsid w:val="007E0A3C"/>
    <w:rsid w:val="007E0C6F"/>
    <w:rsid w:val="007E1502"/>
    <w:rsid w:val="007E1A76"/>
    <w:rsid w:val="007E1C03"/>
    <w:rsid w:val="007E1E21"/>
    <w:rsid w:val="007E2464"/>
    <w:rsid w:val="007E2AE7"/>
    <w:rsid w:val="007E30F7"/>
    <w:rsid w:val="007E3529"/>
    <w:rsid w:val="007E366F"/>
    <w:rsid w:val="007E3DEE"/>
    <w:rsid w:val="007E41A9"/>
    <w:rsid w:val="007E4610"/>
    <w:rsid w:val="007E4715"/>
    <w:rsid w:val="007E4BCA"/>
    <w:rsid w:val="007E505B"/>
    <w:rsid w:val="007E5263"/>
    <w:rsid w:val="007E5B22"/>
    <w:rsid w:val="007E65DD"/>
    <w:rsid w:val="007E662A"/>
    <w:rsid w:val="007E6FD9"/>
    <w:rsid w:val="007E7091"/>
    <w:rsid w:val="007F0A8C"/>
    <w:rsid w:val="007F11E4"/>
    <w:rsid w:val="007F14A3"/>
    <w:rsid w:val="007F1DD3"/>
    <w:rsid w:val="007F22A8"/>
    <w:rsid w:val="007F249D"/>
    <w:rsid w:val="007F2695"/>
    <w:rsid w:val="007F290F"/>
    <w:rsid w:val="007F2FC4"/>
    <w:rsid w:val="007F3411"/>
    <w:rsid w:val="007F3EDF"/>
    <w:rsid w:val="007F46E5"/>
    <w:rsid w:val="007F471B"/>
    <w:rsid w:val="007F4C9B"/>
    <w:rsid w:val="007F5E06"/>
    <w:rsid w:val="007F64F2"/>
    <w:rsid w:val="007F6825"/>
    <w:rsid w:val="007F7513"/>
    <w:rsid w:val="007F7CCD"/>
    <w:rsid w:val="00800EEB"/>
    <w:rsid w:val="008012F0"/>
    <w:rsid w:val="008023E2"/>
    <w:rsid w:val="00802C61"/>
    <w:rsid w:val="008033DF"/>
    <w:rsid w:val="00803D93"/>
    <w:rsid w:val="00803FAE"/>
    <w:rsid w:val="00804212"/>
    <w:rsid w:val="008059D4"/>
    <w:rsid w:val="0080605F"/>
    <w:rsid w:val="008072A8"/>
    <w:rsid w:val="008075C7"/>
    <w:rsid w:val="00807786"/>
    <w:rsid w:val="00810620"/>
    <w:rsid w:val="00811A6C"/>
    <w:rsid w:val="00811FCB"/>
    <w:rsid w:val="00812860"/>
    <w:rsid w:val="008138B1"/>
    <w:rsid w:val="00813A38"/>
    <w:rsid w:val="0081410B"/>
    <w:rsid w:val="008158D6"/>
    <w:rsid w:val="00815D9F"/>
    <w:rsid w:val="0081616D"/>
    <w:rsid w:val="00816196"/>
    <w:rsid w:val="00816422"/>
    <w:rsid w:val="0081678D"/>
    <w:rsid w:val="008167C3"/>
    <w:rsid w:val="00816BAA"/>
    <w:rsid w:val="00816DB6"/>
    <w:rsid w:val="00817196"/>
    <w:rsid w:val="008206E4"/>
    <w:rsid w:val="00820944"/>
    <w:rsid w:val="00822010"/>
    <w:rsid w:val="0082268C"/>
    <w:rsid w:val="00822798"/>
    <w:rsid w:val="008235DB"/>
    <w:rsid w:val="008242BA"/>
    <w:rsid w:val="008243B8"/>
    <w:rsid w:val="00824AB4"/>
    <w:rsid w:val="008252F0"/>
    <w:rsid w:val="008256BE"/>
    <w:rsid w:val="00825790"/>
    <w:rsid w:val="00825C42"/>
    <w:rsid w:val="00825D25"/>
    <w:rsid w:val="0082686D"/>
    <w:rsid w:val="008277D3"/>
    <w:rsid w:val="00827D6F"/>
    <w:rsid w:val="008314BE"/>
    <w:rsid w:val="00831E3C"/>
    <w:rsid w:val="00831FD9"/>
    <w:rsid w:val="008338AD"/>
    <w:rsid w:val="00833B3E"/>
    <w:rsid w:val="008340BE"/>
    <w:rsid w:val="00834637"/>
    <w:rsid w:val="008346DF"/>
    <w:rsid w:val="00835023"/>
    <w:rsid w:val="00835171"/>
    <w:rsid w:val="00835AA4"/>
    <w:rsid w:val="0083625F"/>
    <w:rsid w:val="008365EF"/>
    <w:rsid w:val="008370FA"/>
    <w:rsid w:val="008376AC"/>
    <w:rsid w:val="00840038"/>
    <w:rsid w:val="0084059F"/>
    <w:rsid w:val="00840FE4"/>
    <w:rsid w:val="0084230E"/>
    <w:rsid w:val="0084267B"/>
    <w:rsid w:val="008430DE"/>
    <w:rsid w:val="008444E8"/>
    <w:rsid w:val="00844E80"/>
    <w:rsid w:val="008460E8"/>
    <w:rsid w:val="00846FE7"/>
    <w:rsid w:val="0084735D"/>
    <w:rsid w:val="008473E7"/>
    <w:rsid w:val="00847F79"/>
    <w:rsid w:val="008503A5"/>
    <w:rsid w:val="0085234E"/>
    <w:rsid w:val="00852E1A"/>
    <w:rsid w:val="008541BE"/>
    <w:rsid w:val="0085564D"/>
    <w:rsid w:val="00856078"/>
    <w:rsid w:val="00856132"/>
    <w:rsid w:val="00856911"/>
    <w:rsid w:val="00856C76"/>
    <w:rsid w:val="008576FB"/>
    <w:rsid w:val="00860D6B"/>
    <w:rsid w:val="008610A7"/>
    <w:rsid w:val="00861253"/>
    <w:rsid w:val="00861A0E"/>
    <w:rsid w:val="00863250"/>
    <w:rsid w:val="00863A62"/>
    <w:rsid w:val="00863DF7"/>
    <w:rsid w:val="00864067"/>
    <w:rsid w:val="00864FF4"/>
    <w:rsid w:val="00865761"/>
    <w:rsid w:val="00866253"/>
    <w:rsid w:val="008663B5"/>
    <w:rsid w:val="008666BA"/>
    <w:rsid w:val="00866B45"/>
    <w:rsid w:val="0086734F"/>
    <w:rsid w:val="008677FD"/>
    <w:rsid w:val="0086787A"/>
    <w:rsid w:val="0087018D"/>
    <w:rsid w:val="008706D4"/>
    <w:rsid w:val="00870D60"/>
    <w:rsid w:val="00870F8A"/>
    <w:rsid w:val="008719A4"/>
    <w:rsid w:val="00871AAB"/>
    <w:rsid w:val="00871D23"/>
    <w:rsid w:val="008730A9"/>
    <w:rsid w:val="0087347B"/>
    <w:rsid w:val="00873AB8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1E0A"/>
    <w:rsid w:val="00882009"/>
    <w:rsid w:val="00884797"/>
    <w:rsid w:val="00884D27"/>
    <w:rsid w:val="00884DB6"/>
    <w:rsid w:val="008860F9"/>
    <w:rsid w:val="008865D5"/>
    <w:rsid w:val="008866D3"/>
    <w:rsid w:val="00886970"/>
    <w:rsid w:val="0088753D"/>
    <w:rsid w:val="008876CB"/>
    <w:rsid w:val="008878BF"/>
    <w:rsid w:val="00887BB4"/>
    <w:rsid w:val="00890050"/>
    <w:rsid w:val="00894114"/>
    <w:rsid w:val="008941E3"/>
    <w:rsid w:val="00894469"/>
    <w:rsid w:val="00894898"/>
    <w:rsid w:val="00894A88"/>
    <w:rsid w:val="00894D8C"/>
    <w:rsid w:val="008952DA"/>
    <w:rsid w:val="00895386"/>
    <w:rsid w:val="0089588D"/>
    <w:rsid w:val="00895A49"/>
    <w:rsid w:val="00895DF5"/>
    <w:rsid w:val="00896896"/>
    <w:rsid w:val="0089763D"/>
    <w:rsid w:val="00897AF9"/>
    <w:rsid w:val="008A00C2"/>
    <w:rsid w:val="008A17F5"/>
    <w:rsid w:val="008A1896"/>
    <w:rsid w:val="008A1B96"/>
    <w:rsid w:val="008A21FF"/>
    <w:rsid w:val="008A2CE2"/>
    <w:rsid w:val="008A2F24"/>
    <w:rsid w:val="008A30AC"/>
    <w:rsid w:val="008A3AAD"/>
    <w:rsid w:val="008A4324"/>
    <w:rsid w:val="008A44B8"/>
    <w:rsid w:val="008A478D"/>
    <w:rsid w:val="008A4B48"/>
    <w:rsid w:val="008A51A8"/>
    <w:rsid w:val="008A54C7"/>
    <w:rsid w:val="008A59F8"/>
    <w:rsid w:val="008A5ACE"/>
    <w:rsid w:val="008A5CC7"/>
    <w:rsid w:val="008A5FBC"/>
    <w:rsid w:val="008A6C30"/>
    <w:rsid w:val="008A7605"/>
    <w:rsid w:val="008A767C"/>
    <w:rsid w:val="008A77D8"/>
    <w:rsid w:val="008A7AC0"/>
    <w:rsid w:val="008A7F8C"/>
    <w:rsid w:val="008B0483"/>
    <w:rsid w:val="008B049D"/>
    <w:rsid w:val="008B0E05"/>
    <w:rsid w:val="008B0FFA"/>
    <w:rsid w:val="008B120C"/>
    <w:rsid w:val="008B1481"/>
    <w:rsid w:val="008B17EE"/>
    <w:rsid w:val="008B1F77"/>
    <w:rsid w:val="008B316B"/>
    <w:rsid w:val="008B51A0"/>
    <w:rsid w:val="008B5248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3E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08D1"/>
    <w:rsid w:val="008D14F9"/>
    <w:rsid w:val="008D17F9"/>
    <w:rsid w:val="008D1D88"/>
    <w:rsid w:val="008D1E56"/>
    <w:rsid w:val="008D3410"/>
    <w:rsid w:val="008D34F1"/>
    <w:rsid w:val="008D39D8"/>
    <w:rsid w:val="008D3A10"/>
    <w:rsid w:val="008D3ADA"/>
    <w:rsid w:val="008D3ED4"/>
    <w:rsid w:val="008D3F6F"/>
    <w:rsid w:val="008D4534"/>
    <w:rsid w:val="008D4D3F"/>
    <w:rsid w:val="008D51F3"/>
    <w:rsid w:val="008D5995"/>
    <w:rsid w:val="008D6020"/>
    <w:rsid w:val="008D60D7"/>
    <w:rsid w:val="008D626F"/>
    <w:rsid w:val="008D6578"/>
    <w:rsid w:val="008D6D1A"/>
    <w:rsid w:val="008D73EF"/>
    <w:rsid w:val="008D7438"/>
    <w:rsid w:val="008D769B"/>
    <w:rsid w:val="008E03A2"/>
    <w:rsid w:val="008E065E"/>
    <w:rsid w:val="008E0927"/>
    <w:rsid w:val="008E09DD"/>
    <w:rsid w:val="008E1909"/>
    <w:rsid w:val="008E2BA8"/>
    <w:rsid w:val="008E34A3"/>
    <w:rsid w:val="008E3727"/>
    <w:rsid w:val="008E374C"/>
    <w:rsid w:val="008E3C92"/>
    <w:rsid w:val="008E3D59"/>
    <w:rsid w:val="008E3EC1"/>
    <w:rsid w:val="008E3EDF"/>
    <w:rsid w:val="008E4106"/>
    <w:rsid w:val="008E43CD"/>
    <w:rsid w:val="008E57D2"/>
    <w:rsid w:val="008E5EE9"/>
    <w:rsid w:val="008E6A5D"/>
    <w:rsid w:val="008E704B"/>
    <w:rsid w:val="008E739A"/>
    <w:rsid w:val="008F0054"/>
    <w:rsid w:val="008F024C"/>
    <w:rsid w:val="008F106C"/>
    <w:rsid w:val="008F1223"/>
    <w:rsid w:val="008F1EAB"/>
    <w:rsid w:val="008F2339"/>
    <w:rsid w:val="008F33DC"/>
    <w:rsid w:val="008F342D"/>
    <w:rsid w:val="008F3523"/>
    <w:rsid w:val="008F41C7"/>
    <w:rsid w:val="008F4437"/>
    <w:rsid w:val="008F477F"/>
    <w:rsid w:val="008F47C7"/>
    <w:rsid w:val="008F55C3"/>
    <w:rsid w:val="008F5BB9"/>
    <w:rsid w:val="008F5C8D"/>
    <w:rsid w:val="008F679F"/>
    <w:rsid w:val="008F6A9E"/>
    <w:rsid w:val="009008E5"/>
    <w:rsid w:val="00900A54"/>
    <w:rsid w:val="00901FF9"/>
    <w:rsid w:val="00902350"/>
    <w:rsid w:val="009024B2"/>
    <w:rsid w:val="0090336B"/>
    <w:rsid w:val="00903507"/>
    <w:rsid w:val="00903D1F"/>
    <w:rsid w:val="00903DF9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2B4"/>
    <w:rsid w:val="009116BB"/>
    <w:rsid w:val="00911DFB"/>
    <w:rsid w:val="00912D08"/>
    <w:rsid w:val="009139D9"/>
    <w:rsid w:val="009140FC"/>
    <w:rsid w:val="00914717"/>
    <w:rsid w:val="00914AD8"/>
    <w:rsid w:val="00915C7D"/>
    <w:rsid w:val="00916079"/>
    <w:rsid w:val="009168D8"/>
    <w:rsid w:val="00916D37"/>
    <w:rsid w:val="00917A53"/>
    <w:rsid w:val="00917CE9"/>
    <w:rsid w:val="00917DE3"/>
    <w:rsid w:val="00920BF2"/>
    <w:rsid w:val="009212DC"/>
    <w:rsid w:val="0092131F"/>
    <w:rsid w:val="00921393"/>
    <w:rsid w:val="00921967"/>
    <w:rsid w:val="00921BC5"/>
    <w:rsid w:val="00922010"/>
    <w:rsid w:val="00923165"/>
    <w:rsid w:val="00923C73"/>
    <w:rsid w:val="00923EA5"/>
    <w:rsid w:val="009248DC"/>
    <w:rsid w:val="00924C52"/>
    <w:rsid w:val="00927413"/>
    <w:rsid w:val="009278A6"/>
    <w:rsid w:val="00927DAF"/>
    <w:rsid w:val="00927F80"/>
    <w:rsid w:val="00930C48"/>
    <w:rsid w:val="009312FC"/>
    <w:rsid w:val="00931BD9"/>
    <w:rsid w:val="00931BE3"/>
    <w:rsid w:val="00931EDA"/>
    <w:rsid w:val="00932966"/>
    <w:rsid w:val="00933081"/>
    <w:rsid w:val="0093391A"/>
    <w:rsid w:val="00933A73"/>
    <w:rsid w:val="00933CB8"/>
    <w:rsid w:val="009365FF"/>
    <w:rsid w:val="00936875"/>
    <w:rsid w:val="009368F3"/>
    <w:rsid w:val="0093706E"/>
    <w:rsid w:val="009375B7"/>
    <w:rsid w:val="009376DF"/>
    <w:rsid w:val="009378A1"/>
    <w:rsid w:val="00937C9A"/>
    <w:rsid w:val="00940A64"/>
    <w:rsid w:val="009412D6"/>
    <w:rsid w:val="00941636"/>
    <w:rsid w:val="00942D5C"/>
    <w:rsid w:val="0094309A"/>
    <w:rsid w:val="009430F8"/>
    <w:rsid w:val="00943742"/>
    <w:rsid w:val="00944665"/>
    <w:rsid w:val="009447CE"/>
    <w:rsid w:val="00944ABB"/>
    <w:rsid w:val="00944F97"/>
    <w:rsid w:val="009451EA"/>
    <w:rsid w:val="00945554"/>
    <w:rsid w:val="00945C05"/>
    <w:rsid w:val="0094651A"/>
    <w:rsid w:val="00946945"/>
    <w:rsid w:val="00946E39"/>
    <w:rsid w:val="00947713"/>
    <w:rsid w:val="00947C0F"/>
    <w:rsid w:val="00947EDD"/>
    <w:rsid w:val="00950C8A"/>
    <w:rsid w:val="00950DE7"/>
    <w:rsid w:val="0095134F"/>
    <w:rsid w:val="009518D4"/>
    <w:rsid w:val="0095205A"/>
    <w:rsid w:val="0095239F"/>
    <w:rsid w:val="0095247B"/>
    <w:rsid w:val="009526A6"/>
    <w:rsid w:val="00952CEC"/>
    <w:rsid w:val="00953920"/>
    <w:rsid w:val="00953D47"/>
    <w:rsid w:val="0095542B"/>
    <w:rsid w:val="0095681E"/>
    <w:rsid w:val="00956E99"/>
    <w:rsid w:val="00956ED4"/>
    <w:rsid w:val="009572D4"/>
    <w:rsid w:val="009576C7"/>
    <w:rsid w:val="009601DE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4D8"/>
    <w:rsid w:val="009679AC"/>
    <w:rsid w:val="00970FB7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6B13"/>
    <w:rsid w:val="00977A34"/>
    <w:rsid w:val="00977A97"/>
    <w:rsid w:val="00977DFC"/>
    <w:rsid w:val="00980477"/>
    <w:rsid w:val="009817A9"/>
    <w:rsid w:val="00981D22"/>
    <w:rsid w:val="00982CF8"/>
    <w:rsid w:val="009831A5"/>
    <w:rsid w:val="009850BC"/>
    <w:rsid w:val="00985253"/>
    <w:rsid w:val="009853B3"/>
    <w:rsid w:val="0098576D"/>
    <w:rsid w:val="009867BE"/>
    <w:rsid w:val="009872A3"/>
    <w:rsid w:val="00987524"/>
    <w:rsid w:val="00987AEB"/>
    <w:rsid w:val="0099045D"/>
    <w:rsid w:val="00990630"/>
    <w:rsid w:val="00991540"/>
    <w:rsid w:val="00991761"/>
    <w:rsid w:val="009918B9"/>
    <w:rsid w:val="00991AC0"/>
    <w:rsid w:val="00993A41"/>
    <w:rsid w:val="00993D35"/>
    <w:rsid w:val="009942F7"/>
    <w:rsid w:val="00994DCA"/>
    <w:rsid w:val="00994E39"/>
    <w:rsid w:val="009952A1"/>
    <w:rsid w:val="009956CC"/>
    <w:rsid w:val="00995BB7"/>
    <w:rsid w:val="009960EC"/>
    <w:rsid w:val="009970DD"/>
    <w:rsid w:val="0099781A"/>
    <w:rsid w:val="00997883"/>
    <w:rsid w:val="009A027F"/>
    <w:rsid w:val="009A03B3"/>
    <w:rsid w:val="009A0FBA"/>
    <w:rsid w:val="009A1601"/>
    <w:rsid w:val="009A1E6F"/>
    <w:rsid w:val="009A1E8E"/>
    <w:rsid w:val="009A21E8"/>
    <w:rsid w:val="009A22BF"/>
    <w:rsid w:val="009A22F4"/>
    <w:rsid w:val="009A2687"/>
    <w:rsid w:val="009A367F"/>
    <w:rsid w:val="009A3BB6"/>
    <w:rsid w:val="009A462D"/>
    <w:rsid w:val="009A4FF3"/>
    <w:rsid w:val="009A5183"/>
    <w:rsid w:val="009A5645"/>
    <w:rsid w:val="009A5B0F"/>
    <w:rsid w:val="009A5CBA"/>
    <w:rsid w:val="009A636B"/>
    <w:rsid w:val="009A66B6"/>
    <w:rsid w:val="009A68E1"/>
    <w:rsid w:val="009A6DFE"/>
    <w:rsid w:val="009A6EA7"/>
    <w:rsid w:val="009A7B1F"/>
    <w:rsid w:val="009A7E4D"/>
    <w:rsid w:val="009B09CD"/>
    <w:rsid w:val="009B0F8F"/>
    <w:rsid w:val="009B1A7D"/>
    <w:rsid w:val="009B1C03"/>
    <w:rsid w:val="009B1F30"/>
    <w:rsid w:val="009B231F"/>
    <w:rsid w:val="009B29E2"/>
    <w:rsid w:val="009B2C4C"/>
    <w:rsid w:val="009B35E0"/>
    <w:rsid w:val="009B3856"/>
    <w:rsid w:val="009B3AC2"/>
    <w:rsid w:val="009B4DF4"/>
    <w:rsid w:val="009B4EB7"/>
    <w:rsid w:val="009B51B8"/>
    <w:rsid w:val="009B561D"/>
    <w:rsid w:val="009B564E"/>
    <w:rsid w:val="009B59C4"/>
    <w:rsid w:val="009B6A73"/>
    <w:rsid w:val="009B6D08"/>
    <w:rsid w:val="009B6D19"/>
    <w:rsid w:val="009B7E87"/>
    <w:rsid w:val="009C0057"/>
    <w:rsid w:val="009C0169"/>
    <w:rsid w:val="009C1049"/>
    <w:rsid w:val="009C2A55"/>
    <w:rsid w:val="009C303E"/>
    <w:rsid w:val="009C3119"/>
    <w:rsid w:val="009C3CA6"/>
    <w:rsid w:val="009C3DCA"/>
    <w:rsid w:val="009C403E"/>
    <w:rsid w:val="009C4078"/>
    <w:rsid w:val="009C420B"/>
    <w:rsid w:val="009C470B"/>
    <w:rsid w:val="009C4B5A"/>
    <w:rsid w:val="009C4E25"/>
    <w:rsid w:val="009C50F2"/>
    <w:rsid w:val="009C5828"/>
    <w:rsid w:val="009C6B2A"/>
    <w:rsid w:val="009D0223"/>
    <w:rsid w:val="009D02A3"/>
    <w:rsid w:val="009D05A3"/>
    <w:rsid w:val="009D0E24"/>
    <w:rsid w:val="009D2F1B"/>
    <w:rsid w:val="009D3FD4"/>
    <w:rsid w:val="009D404D"/>
    <w:rsid w:val="009D44EA"/>
    <w:rsid w:val="009D4537"/>
    <w:rsid w:val="009D4A47"/>
    <w:rsid w:val="009D4C4C"/>
    <w:rsid w:val="009D4FF0"/>
    <w:rsid w:val="009D5A4A"/>
    <w:rsid w:val="009D703C"/>
    <w:rsid w:val="009D718F"/>
    <w:rsid w:val="009D7586"/>
    <w:rsid w:val="009E0077"/>
    <w:rsid w:val="009E068F"/>
    <w:rsid w:val="009E10DF"/>
    <w:rsid w:val="009E1380"/>
    <w:rsid w:val="009E14E0"/>
    <w:rsid w:val="009E2304"/>
    <w:rsid w:val="009E23C3"/>
    <w:rsid w:val="009E2595"/>
    <w:rsid w:val="009E302F"/>
    <w:rsid w:val="009E35DB"/>
    <w:rsid w:val="009E35DE"/>
    <w:rsid w:val="009E37A1"/>
    <w:rsid w:val="009E414C"/>
    <w:rsid w:val="009E47A3"/>
    <w:rsid w:val="009E54CF"/>
    <w:rsid w:val="009E57F4"/>
    <w:rsid w:val="009E5CC5"/>
    <w:rsid w:val="009E671D"/>
    <w:rsid w:val="009E6798"/>
    <w:rsid w:val="009E7449"/>
    <w:rsid w:val="009F037E"/>
    <w:rsid w:val="009F08F3"/>
    <w:rsid w:val="009F11EF"/>
    <w:rsid w:val="009F1952"/>
    <w:rsid w:val="009F20B8"/>
    <w:rsid w:val="009F2FE7"/>
    <w:rsid w:val="009F2FFE"/>
    <w:rsid w:val="009F344F"/>
    <w:rsid w:val="009F4143"/>
    <w:rsid w:val="009F45C0"/>
    <w:rsid w:val="009F5CE8"/>
    <w:rsid w:val="009F6355"/>
    <w:rsid w:val="009F6767"/>
    <w:rsid w:val="009F67C5"/>
    <w:rsid w:val="009F6C18"/>
    <w:rsid w:val="009F7E6F"/>
    <w:rsid w:val="00A00D0E"/>
    <w:rsid w:val="00A01371"/>
    <w:rsid w:val="00A01FAE"/>
    <w:rsid w:val="00A0204C"/>
    <w:rsid w:val="00A031D8"/>
    <w:rsid w:val="00A036A3"/>
    <w:rsid w:val="00A03BD4"/>
    <w:rsid w:val="00A048A8"/>
    <w:rsid w:val="00A04F49"/>
    <w:rsid w:val="00A05BE6"/>
    <w:rsid w:val="00A05C01"/>
    <w:rsid w:val="00A06044"/>
    <w:rsid w:val="00A0702F"/>
    <w:rsid w:val="00A072FC"/>
    <w:rsid w:val="00A07510"/>
    <w:rsid w:val="00A0761B"/>
    <w:rsid w:val="00A10CCF"/>
    <w:rsid w:val="00A1150E"/>
    <w:rsid w:val="00A1186D"/>
    <w:rsid w:val="00A11B7D"/>
    <w:rsid w:val="00A12273"/>
    <w:rsid w:val="00A1288E"/>
    <w:rsid w:val="00A13028"/>
    <w:rsid w:val="00A138EF"/>
    <w:rsid w:val="00A13E54"/>
    <w:rsid w:val="00A155AE"/>
    <w:rsid w:val="00A1589F"/>
    <w:rsid w:val="00A1698A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3FE1"/>
    <w:rsid w:val="00A2401D"/>
    <w:rsid w:val="00A24B56"/>
    <w:rsid w:val="00A24E0C"/>
    <w:rsid w:val="00A25033"/>
    <w:rsid w:val="00A264A9"/>
    <w:rsid w:val="00A26961"/>
    <w:rsid w:val="00A269C9"/>
    <w:rsid w:val="00A26DCF"/>
    <w:rsid w:val="00A26DF4"/>
    <w:rsid w:val="00A27785"/>
    <w:rsid w:val="00A300DE"/>
    <w:rsid w:val="00A30187"/>
    <w:rsid w:val="00A3166F"/>
    <w:rsid w:val="00A32990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261B"/>
    <w:rsid w:val="00A4310E"/>
    <w:rsid w:val="00A431AB"/>
    <w:rsid w:val="00A4343F"/>
    <w:rsid w:val="00A43967"/>
    <w:rsid w:val="00A43F51"/>
    <w:rsid w:val="00A44BC5"/>
    <w:rsid w:val="00A45B74"/>
    <w:rsid w:val="00A46CAB"/>
    <w:rsid w:val="00A46D3C"/>
    <w:rsid w:val="00A46DE3"/>
    <w:rsid w:val="00A475B4"/>
    <w:rsid w:val="00A477B8"/>
    <w:rsid w:val="00A47A5C"/>
    <w:rsid w:val="00A47CDB"/>
    <w:rsid w:val="00A5121B"/>
    <w:rsid w:val="00A517E2"/>
    <w:rsid w:val="00A52798"/>
    <w:rsid w:val="00A5283C"/>
    <w:rsid w:val="00A52A74"/>
    <w:rsid w:val="00A52E1D"/>
    <w:rsid w:val="00A53DEC"/>
    <w:rsid w:val="00A53E8E"/>
    <w:rsid w:val="00A543BC"/>
    <w:rsid w:val="00A5449B"/>
    <w:rsid w:val="00A5543E"/>
    <w:rsid w:val="00A55922"/>
    <w:rsid w:val="00A56133"/>
    <w:rsid w:val="00A5720D"/>
    <w:rsid w:val="00A60009"/>
    <w:rsid w:val="00A60138"/>
    <w:rsid w:val="00A609D9"/>
    <w:rsid w:val="00A61499"/>
    <w:rsid w:val="00A615E7"/>
    <w:rsid w:val="00A61D48"/>
    <w:rsid w:val="00A62101"/>
    <w:rsid w:val="00A62138"/>
    <w:rsid w:val="00A62A77"/>
    <w:rsid w:val="00A62F88"/>
    <w:rsid w:val="00A63483"/>
    <w:rsid w:val="00A638B5"/>
    <w:rsid w:val="00A6399E"/>
    <w:rsid w:val="00A63C71"/>
    <w:rsid w:val="00A64288"/>
    <w:rsid w:val="00A654E1"/>
    <w:rsid w:val="00A65777"/>
    <w:rsid w:val="00A657D7"/>
    <w:rsid w:val="00A660AC"/>
    <w:rsid w:val="00A66322"/>
    <w:rsid w:val="00A67208"/>
    <w:rsid w:val="00A67326"/>
    <w:rsid w:val="00A676DB"/>
    <w:rsid w:val="00A67B65"/>
    <w:rsid w:val="00A67C47"/>
    <w:rsid w:val="00A67E6C"/>
    <w:rsid w:val="00A70971"/>
    <w:rsid w:val="00A70992"/>
    <w:rsid w:val="00A7144B"/>
    <w:rsid w:val="00A71B99"/>
    <w:rsid w:val="00A72124"/>
    <w:rsid w:val="00A724EF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0AF6"/>
    <w:rsid w:val="00A815A1"/>
    <w:rsid w:val="00A8294B"/>
    <w:rsid w:val="00A82C8A"/>
    <w:rsid w:val="00A83C1D"/>
    <w:rsid w:val="00A83D60"/>
    <w:rsid w:val="00A8423A"/>
    <w:rsid w:val="00A842A0"/>
    <w:rsid w:val="00A8454D"/>
    <w:rsid w:val="00A84DC2"/>
    <w:rsid w:val="00A8544D"/>
    <w:rsid w:val="00A86435"/>
    <w:rsid w:val="00A87483"/>
    <w:rsid w:val="00A90029"/>
    <w:rsid w:val="00A90471"/>
    <w:rsid w:val="00A91B0F"/>
    <w:rsid w:val="00A92879"/>
    <w:rsid w:val="00A92BE4"/>
    <w:rsid w:val="00A92ECE"/>
    <w:rsid w:val="00A931D9"/>
    <w:rsid w:val="00A93CD2"/>
    <w:rsid w:val="00A9442A"/>
    <w:rsid w:val="00A9507C"/>
    <w:rsid w:val="00A959BA"/>
    <w:rsid w:val="00A95E68"/>
    <w:rsid w:val="00A965C4"/>
    <w:rsid w:val="00A97339"/>
    <w:rsid w:val="00A97D6A"/>
    <w:rsid w:val="00A97FBF"/>
    <w:rsid w:val="00AA001A"/>
    <w:rsid w:val="00AA002A"/>
    <w:rsid w:val="00AA016F"/>
    <w:rsid w:val="00AA0D45"/>
    <w:rsid w:val="00AA0E4A"/>
    <w:rsid w:val="00AA1360"/>
    <w:rsid w:val="00AA1ED6"/>
    <w:rsid w:val="00AA2300"/>
    <w:rsid w:val="00AA2E28"/>
    <w:rsid w:val="00AA437D"/>
    <w:rsid w:val="00AA4D39"/>
    <w:rsid w:val="00AA51D6"/>
    <w:rsid w:val="00AA6942"/>
    <w:rsid w:val="00AA6ED4"/>
    <w:rsid w:val="00AB00B6"/>
    <w:rsid w:val="00AB0BC8"/>
    <w:rsid w:val="00AB11CA"/>
    <w:rsid w:val="00AB14D9"/>
    <w:rsid w:val="00AB1DAA"/>
    <w:rsid w:val="00AB3E1B"/>
    <w:rsid w:val="00AB4236"/>
    <w:rsid w:val="00AB4AB8"/>
    <w:rsid w:val="00AB4D71"/>
    <w:rsid w:val="00AB5999"/>
    <w:rsid w:val="00AB5BBC"/>
    <w:rsid w:val="00AB5ED2"/>
    <w:rsid w:val="00AB5FE4"/>
    <w:rsid w:val="00AB613E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C6FDF"/>
    <w:rsid w:val="00AD0398"/>
    <w:rsid w:val="00AD08C3"/>
    <w:rsid w:val="00AD0A8C"/>
    <w:rsid w:val="00AD0AA3"/>
    <w:rsid w:val="00AD1BB2"/>
    <w:rsid w:val="00AD22E2"/>
    <w:rsid w:val="00AD256D"/>
    <w:rsid w:val="00AD2679"/>
    <w:rsid w:val="00AD2C6C"/>
    <w:rsid w:val="00AD38E2"/>
    <w:rsid w:val="00AD38ED"/>
    <w:rsid w:val="00AD3C02"/>
    <w:rsid w:val="00AD3F94"/>
    <w:rsid w:val="00AD46E0"/>
    <w:rsid w:val="00AD4A5A"/>
    <w:rsid w:val="00AD5BF8"/>
    <w:rsid w:val="00AD68BD"/>
    <w:rsid w:val="00AD7421"/>
    <w:rsid w:val="00AD78F7"/>
    <w:rsid w:val="00AE0591"/>
    <w:rsid w:val="00AE1620"/>
    <w:rsid w:val="00AE1EDD"/>
    <w:rsid w:val="00AE211A"/>
    <w:rsid w:val="00AE22CA"/>
    <w:rsid w:val="00AE2773"/>
    <w:rsid w:val="00AE27AC"/>
    <w:rsid w:val="00AE28F6"/>
    <w:rsid w:val="00AE298B"/>
    <w:rsid w:val="00AE2B69"/>
    <w:rsid w:val="00AE347C"/>
    <w:rsid w:val="00AE3AF0"/>
    <w:rsid w:val="00AE3C5B"/>
    <w:rsid w:val="00AE40E0"/>
    <w:rsid w:val="00AE4434"/>
    <w:rsid w:val="00AE46B9"/>
    <w:rsid w:val="00AE480D"/>
    <w:rsid w:val="00AE4DBA"/>
    <w:rsid w:val="00AE4F07"/>
    <w:rsid w:val="00AE52F3"/>
    <w:rsid w:val="00AE7E8B"/>
    <w:rsid w:val="00AF0175"/>
    <w:rsid w:val="00AF0D87"/>
    <w:rsid w:val="00AF0E0B"/>
    <w:rsid w:val="00AF15B2"/>
    <w:rsid w:val="00AF16A3"/>
    <w:rsid w:val="00AF1BB9"/>
    <w:rsid w:val="00AF1C5D"/>
    <w:rsid w:val="00AF2255"/>
    <w:rsid w:val="00AF23F9"/>
    <w:rsid w:val="00AF263B"/>
    <w:rsid w:val="00AF2F80"/>
    <w:rsid w:val="00AF331B"/>
    <w:rsid w:val="00AF3E10"/>
    <w:rsid w:val="00AF42D7"/>
    <w:rsid w:val="00AF45FE"/>
    <w:rsid w:val="00AF4652"/>
    <w:rsid w:val="00AF4C0A"/>
    <w:rsid w:val="00AF58F2"/>
    <w:rsid w:val="00AF595D"/>
    <w:rsid w:val="00AF5E20"/>
    <w:rsid w:val="00AF6C3E"/>
    <w:rsid w:val="00AF6F43"/>
    <w:rsid w:val="00B006FE"/>
    <w:rsid w:val="00B007CB"/>
    <w:rsid w:val="00B012A7"/>
    <w:rsid w:val="00B01ABA"/>
    <w:rsid w:val="00B01C1D"/>
    <w:rsid w:val="00B0269A"/>
    <w:rsid w:val="00B02AA9"/>
    <w:rsid w:val="00B02B43"/>
    <w:rsid w:val="00B02FA3"/>
    <w:rsid w:val="00B02FD0"/>
    <w:rsid w:val="00B0455C"/>
    <w:rsid w:val="00B047D3"/>
    <w:rsid w:val="00B05084"/>
    <w:rsid w:val="00B05459"/>
    <w:rsid w:val="00B0571D"/>
    <w:rsid w:val="00B067F1"/>
    <w:rsid w:val="00B06F73"/>
    <w:rsid w:val="00B06FEF"/>
    <w:rsid w:val="00B07317"/>
    <w:rsid w:val="00B0750B"/>
    <w:rsid w:val="00B07A07"/>
    <w:rsid w:val="00B07E72"/>
    <w:rsid w:val="00B1059B"/>
    <w:rsid w:val="00B11539"/>
    <w:rsid w:val="00B12A9B"/>
    <w:rsid w:val="00B12B4F"/>
    <w:rsid w:val="00B1370B"/>
    <w:rsid w:val="00B1407B"/>
    <w:rsid w:val="00B140D9"/>
    <w:rsid w:val="00B14D17"/>
    <w:rsid w:val="00B151F2"/>
    <w:rsid w:val="00B154B0"/>
    <w:rsid w:val="00B157F9"/>
    <w:rsid w:val="00B15A8D"/>
    <w:rsid w:val="00B1637B"/>
    <w:rsid w:val="00B1687C"/>
    <w:rsid w:val="00B200C0"/>
    <w:rsid w:val="00B20256"/>
    <w:rsid w:val="00B20285"/>
    <w:rsid w:val="00B20D09"/>
    <w:rsid w:val="00B21539"/>
    <w:rsid w:val="00B21FA9"/>
    <w:rsid w:val="00B220DD"/>
    <w:rsid w:val="00B22177"/>
    <w:rsid w:val="00B2255B"/>
    <w:rsid w:val="00B22850"/>
    <w:rsid w:val="00B22956"/>
    <w:rsid w:val="00B2346C"/>
    <w:rsid w:val="00B23670"/>
    <w:rsid w:val="00B243D6"/>
    <w:rsid w:val="00B2442F"/>
    <w:rsid w:val="00B2450E"/>
    <w:rsid w:val="00B24EDF"/>
    <w:rsid w:val="00B25C1D"/>
    <w:rsid w:val="00B266DF"/>
    <w:rsid w:val="00B2763F"/>
    <w:rsid w:val="00B27AAC"/>
    <w:rsid w:val="00B308A7"/>
    <w:rsid w:val="00B30929"/>
    <w:rsid w:val="00B30A17"/>
    <w:rsid w:val="00B30A9B"/>
    <w:rsid w:val="00B30DEE"/>
    <w:rsid w:val="00B314AB"/>
    <w:rsid w:val="00B31710"/>
    <w:rsid w:val="00B3404B"/>
    <w:rsid w:val="00B34AF5"/>
    <w:rsid w:val="00B34CA8"/>
    <w:rsid w:val="00B34DF1"/>
    <w:rsid w:val="00B350CF"/>
    <w:rsid w:val="00B35304"/>
    <w:rsid w:val="00B355FC"/>
    <w:rsid w:val="00B36D7A"/>
    <w:rsid w:val="00B370F9"/>
    <w:rsid w:val="00B372AA"/>
    <w:rsid w:val="00B3743F"/>
    <w:rsid w:val="00B37744"/>
    <w:rsid w:val="00B37CC9"/>
    <w:rsid w:val="00B400B7"/>
    <w:rsid w:val="00B40445"/>
    <w:rsid w:val="00B408C5"/>
    <w:rsid w:val="00B409E0"/>
    <w:rsid w:val="00B4127C"/>
    <w:rsid w:val="00B41888"/>
    <w:rsid w:val="00B41E36"/>
    <w:rsid w:val="00B41F41"/>
    <w:rsid w:val="00B4207D"/>
    <w:rsid w:val="00B427FC"/>
    <w:rsid w:val="00B42988"/>
    <w:rsid w:val="00B42AB8"/>
    <w:rsid w:val="00B440BB"/>
    <w:rsid w:val="00B4425A"/>
    <w:rsid w:val="00B444C3"/>
    <w:rsid w:val="00B449DB"/>
    <w:rsid w:val="00B44B6D"/>
    <w:rsid w:val="00B4509A"/>
    <w:rsid w:val="00B455F2"/>
    <w:rsid w:val="00B45607"/>
    <w:rsid w:val="00B45A52"/>
    <w:rsid w:val="00B46175"/>
    <w:rsid w:val="00B50CD4"/>
    <w:rsid w:val="00B5180D"/>
    <w:rsid w:val="00B51AC4"/>
    <w:rsid w:val="00B5260F"/>
    <w:rsid w:val="00B52881"/>
    <w:rsid w:val="00B52882"/>
    <w:rsid w:val="00B52A6F"/>
    <w:rsid w:val="00B5315F"/>
    <w:rsid w:val="00B53E25"/>
    <w:rsid w:val="00B5441B"/>
    <w:rsid w:val="00B544CD"/>
    <w:rsid w:val="00B54546"/>
    <w:rsid w:val="00B548B7"/>
    <w:rsid w:val="00B56152"/>
    <w:rsid w:val="00B56226"/>
    <w:rsid w:val="00B56C02"/>
    <w:rsid w:val="00B57438"/>
    <w:rsid w:val="00B575F2"/>
    <w:rsid w:val="00B57FD2"/>
    <w:rsid w:val="00B6120C"/>
    <w:rsid w:val="00B6194E"/>
    <w:rsid w:val="00B61A0B"/>
    <w:rsid w:val="00B61AB4"/>
    <w:rsid w:val="00B61EFF"/>
    <w:rsid w:val="00B6238C"/>
    <w:rsid w:val="00B6269D"/>
    <w:rsid w:val="00B62AAC"/>
    <w:rsid w:val="00B63F2F"/>
    <w:rsid w:val="00B640A4"/>
    <w:rsid w:val="00B642C9"/>
    <w:rsid w:val="00B65325"/>
    <w:rsid w:val="00B65A83"/>
    <w:rsid w:val="00B66457"/>
    <w:rsid w:val="00B664C7"/>
    <w:rsid w:val="00B67E64"/>
    <w:rsid w:val="00B714E3"/>
    <w:rsid w:val="00B71BAF"/>
    <w:rsid w:val="00B71E67"/>
    <w:rsid w:val="00B72515"/>
    <w:rsid w:val="00B727AD"/>
    <w:rsid w:val="00B73031"/>
    <w:rsid w:val="00B739F6"/>
    <w:rsid w:val="00B73E2C"/>
    <w:rsid w:val="00B75B11"/>
    <w:rsid w:val="00B75DC2"/>
    <w:rsid w:val="00B7605B"/>
    <w:rsid w:val="00B76681"/>
    <w:rsid w:val="00B76834"/>
    <w:rsid w:val="00B768B6"/>
    <w:rsid w:val="00B76E23"/>
    <w:rsid w:val="00B77608"/>
    <w:rsid w:val="00B778EA"/>
    <w:rsid w:val="00B801C9"/>
    <w:rsid w:val="00B80385"/>
    <w:rsid w:val="00B80628"/>
    <w:rsid w:val="00B81A6C"/>
    <w:rsid w:val="00B82A4E"/>
    <w:rsid w:val="00B83623"/>
    <w:rsid w:val="00B842DA"/>
    <w:rsid w:val="00B84DF3"/>
    <w:rsid w:val="00B85796"/>
    <w:rsid w:val="00B85A00"/>
    <w:rsid w:val="00B85DE5"/>
    <w:rsid w:val="00B86B13"/>
    <w:rsid w:val="00B86DF6"/>
    <w:rsid w:val="00B90C44"/>
    <w:rsid w:val="00B90D68"/>
    <w:rsid w:val="00B90F18"/>
    <w:rsid w:val="00B90F73"/>
    <w:rsid w:val="00B92282"/>
    <w:rsid w:val="00B92BFB"/>
    <w:rsid w:val="00B93320"/>
    <w:rsid w:val="00B93B59"/>
    <w:rsid w:val="00B93D2A"/>
    <w:rsid w:val="00B9406A"/>
    <w:rsid w:val="00B94906"/>
    <w:rsid w:val="00B94B68"/>
    <w:rsid w:val="00B95007"/>
    <w:rsid w:val="00B95350"/>
    <w:rsid w:val="00B96445"/>
    <w:rsid w:val="00B978DB"/>
    <w:rsid w:val="00B97F3F"/>
    <w:rsid w:val="00BA01E4"/>
    <w:rsid w:val="00BA079B"/>
    <w:rsid w:val="00BA0CE1"/>
    <w:rsid w:val="00BA162F"/>
    <w:rsid w:val="00BA1E47"/>
    <w:rsid w:val="00BA2280"/>
    <w:rsid w:val="00BA23A5"/>
    <w:rsid w:val="00BA26EE"/>
    <w:rsid w:val="00BA2A08"/>
    <w:rsid w:val="00BA2EBE"/>
    <w:rsid w:val="00BA462F"/>
    <w:rsid w:val="00BA4916"/>
    <w:rsid w:val="00BA4A8F"/>
    <w:rsid w:val="00BA56D2"/>
    <w:rsid w:val="00BA5703"/>
    <w:rsid w:val="00BA595C"/>
    <w:rsid w:val="00BA61F0"/>
    <w:rsid w:val="00BA6C5C"/>
    <w:rsid w:val="00BA76E0"/>
    <w:rsid w:val="00BA77A2"/>
    <w:rsid w:val="00BB0409"/>
    <w:rsid w:val="00BB084E"/>
    <w:rsid w:val="00BB0906"/>
    <w:rsid w:val="00BB1586"/>
    <w:rsid w:val="00BB254A"/>
    <w:rsid w:val="00BB2A25"/>
    <w:rsid w:val="00BB3D2C"/>
    <w:rsid w:val="00BB3D8B"/>
    <w:rsid w:val="00BB474F"/>
    <w:rsid w:val="00BB51E9"/>
    <w:rsid w:val="00BB52B0"/>
    <w:rsid w:val="00BB556A"/>
    <w:rsid w:val="00BB61DD"/>
    <w:rsid w:val="00BB6725"/>
    <w:rsid w:val="00BB681E"/>
    <w:rsid w:val="00BB68AC"/>
    <w:rsid w:val="00BB7ABD"/>
    <w:rsid w:val="00BC0AA3"/>
    <w:rsid w:val="00BC0FDC"/>
    <w:rsid w:val="00BC178B"/>
    <w:rsid w:val="00BC3053"/>
    <w:rsid w:val="00BC3869"/>
    <w:rsid w:val="00BC3CE5"/>
    <w:rsid w:val="00BC3E20"/>
    <w:rsid w:val="00BC459C"/>
    <w:rsid w:val="00BC46CC"/>
    <w:rsid w:val="00BC4C33"/>
    <w:rsid w:val="00BC4C9D"/>
    <w:rsid w:val="00BC4CFE"/>
    <w:rsid w:val="00BC4D2E"/>
    <w:rsid w:val="00BC4DE3"/>
    <w:rsid w:val="00BC5803"/>
    <w:rsid w:val="00BC58EF"/>
    <w:rsid w:val="00BC6300"/>
    <w:rsid w:val="00BC6374"/>
    <w:rsid w:val="00BC7784"/>
    <w:rsid w:val="00BD1F95"/>
    <w:rsid w:val="00BD36AE"/>
    <w:rsid w:val="00BD3A66"/>
    <w:rsid w:val="00BD4328"/>
    <w:rsid w:val="00BD4634"/>
    <w:rsid w:val="00BD48AC"/>
    <w:rsid w:val="00BD57DC"/>
    <w:rsid w:val="00BD5D4B"/>
    <w:rsid w:val="00BD5F1A"/>
    <w:rsid w:val="00BD6BCF"/>
    <w:rsid w:val="00BD6D65"/>
    <w:rsid w:val="00BD713D"/>
    <w:rsid w:val="00BD73D8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203"/>
    <w:rsid w:val="00BE4BA4"/>
    <w:rsid w:val="00BE5122"/>
    <w:rsid w:val="00BE6151"/>
    <w:rsid w:val="00BE6604"/>
    <w:rsid w:val="00BE68D0"/>
    <w:rsid w:val="00BE6E86"/>
    <w:rsid w:val="00BE7406"/>
    <w:rsid w:val="00BE7603"/>
    <w:rsid w:val="00BE76C1"/>
    <w:rsid w:val="00BF08B7"/>
    <w:rsid w:val="00BF1051"/>
    <w:rsid w:val="00BF17E5"/>
    <w:rsid w:val="00BF1BF7"/>
    <w:rsid w:val="00BF217F"/>
    <w:rsid w:val="00BF21F8"/>
    <w:rsid w:val="00BF3279"/>
    <w:rsid w:val="00BF34CB"/>
    <w:rsid w:val="00BF3A3D"/>
    <w:rsid w:val="00BF3D5A"/>
    <w:rsid w:val="00BF419D"/>
    <w:rsid w:val="00BF42D1"/>
    <w:rsid w:val="00BF4334"/>
    <w:rsid w:val="00BF4F12"/>
    <w:rsid w:val="00BF514B"/>
    <w:rsid w:val="00BF585D"/>
    <w:rsid w:val="00BF6E60"/>
    <w:rsid w:val="00BF7266"/>
    <w:rsid w:val="00BF74C7"/>
    <w:rsid w:val="00BF7F03"/>
    <w:rsid w:val="00C009CD"/>
    <w:rsid w:val="00C01069"/>
    <w:rsid w:val="00C012C9"/>
    <w:rsid w:val="00C01475"/>
    <w:rsid w:val="00C015F1"/>
    <w:rsid w:val="00C0180E"/>
    <w:rsid w:val="00C019A1"/>
    <w:rsid w:val="00C01E95"/>
    <w:rsid w:val="00C01F33"/>
    <w:rsid w:val="00C02490"/>
    <w:rsid w:val="00C02CC6"/>
    <w:rsid w:val="00C0352D"/>
    <w:rsid w:val="00C0398F"/>
    <w:rsid w:val="00C040F7"/>
    <w:rsid w:val="00C044AB"/>
    <w:rsid w:val="00C04784"/>
    <w:rsid w:val="00C049CE"/>
    <w:rsid w:val="00C04B69"/>
    <w:rsid w:val="00C04FBF"/>
    <w:rsid w:val="00C0526B"/>
    <w:rsid w:val="00C05706"/>
    <w:rsid w:val="00C057E5"/>
    <w:rsid w:val="00C0607E"/>
    <w:rsid w:val="00C067AC"/>
    <w:rsid w:val="00C06932"/>
    <w:rsid w:val="00C06D6C"/>
    <w:rsid w:val="00C06F9B"/>
    <w:rsid w:val="00C07377"/>
    <w:rsid w:val="00C073CA"/>
    <w:rsid w:val="00C0743A"/>
    <w:rsid w:val="00C07A07"/>
    <w:rsid w:val="00C07DAA"/>
    <w:rsid w:val="00C10478"/>
    <w:rsid w:val="00C111E4"/>
    <w:rsid w:val="00C117BA"/>
    <w:rsid w:val="00C12107"/>
    <w:rsid w:val="00C13643"/>
    <w:rsid w:val="00C14D4B"/>
    <w:rsid w:val="00C153EF"/>
    <w:rsid w:val="00C154BB"/>
    <w:rsid w:val="00C15504"/>
    <w:rsid w:val="00C15ADB"/>
    <w:rsid w:val="00C15B8B"/>
    <w:rsid w:val="00C160B2"/>
    <w:rsid w:val="00C165DF"/>
    <w:rsid w:val="00C17993"/>
    <w:rsid w:val="00C17F77"/>
    <w:rsid w:val="00C21279"/>
    <w:rsid w:val="00C21BBF"/>
    <w:rsid w:val="00C22A3C"/>
    <w:rsid w:val="00C23264"/>
    <w:rsid w:val="00C23867"/>
    <w:rsid w:val="00C23B30"/>
    <w:rsid w:val="00C2461F"/>
    <w:rsid w:val="00C24B09"/>
    <w:rsid w:val="00C24BDA"/>
    <w:rsid w:val="00C25408"/>
    <w:rsid w:val="00C25554"/>
    <w:rsid w:val="00C25751"/>
    <w:rsid w:val="00C26A78"/>
    <w:rsid w:val="00C27259"/>
    <w:rsid w:val="00C27512"/>
    <w:rsid w:val="00C279B5"/>
    <w:rsid w:val="00C27C45"/>
    <w:rsid w:val="00C27D6B"/>
    <w:rsid w:val="00C31974"/>
    <w:rsid w:val="00C32CFA"/>
    <w:rsid w:val="00C33F82"/>
    <w:rsid w:val="00C3497D"/>
    <w:rsid w:val="00C35DB8"/>
    <w:rsid w:val="00C364CF"/>
    <w:rsid w:val="00C367D3"/>
    <w:rsid w:val="00C36801"/>
    <w:rsid w:val="00C36FAD"/>
    <w:rsid w:val="00C3719D"/>
    <w:rsid w:val="00C37CB2"/>
    <w:rsid w:val="00C37F97"/>
    <w:rsid w:val="00C40800"/>
    <w:rsid w:val="00C40DA3"/>
    <w:rsid w:val="00C410D7"/>
    <w:rsid w:val="00C42465"/>
    <w:rsid w:val="00C4293F"/>
    <w:rsid w:val="00C42A13"/>
    <w:rsid w:val="00C42ADC"/>
    <w:rsid w:val="00C43813"/>
    <w:rsid w:val="00C445BE"/>
    <w:rsid w:val="00C44D28"/>
    <w:rsid w:val="00C450A5"/>
    <w:rsid w:val="00C45E9E"/>
    <w:rsid w:val="00C46E6C"/>
    <w:rsid w:val="00C46F2B"/>
    <w:rsid w:val="00C473A5"/>
    <w:rsid w:val="00C5007E"/>
    <w:rsid w:val="00C50C73"/>
    <w:rsid w:val="00C50F4E"/>
    <w:rsid w:val="00C5128D"/>
    <w:rsid w:val="00C51EFB"/>
    <w:rsid w:val="00C52436"/>
    <w:rsid w:val="00C52E05"/>
    <w:rsid w:val="00C533B2"/>
    <w:rsid w:val="00C542A0"/>
    <w:rsid w:val="00C54710"/>
    <w:rsid w:val="00C54995"/>
    <w:rsid w:val="00C54D41"/>
    <w:rsid w:val="00C5515F"/>
    <w:rsid w:val="00C5541A"/>
    <w:rsid w:val="00C55CF0"/>
    <w:rsid w:val="00C56080"/>
    <w:rsid w:val="00C569A1"/>
    <w:rsid w:val="00C56BB3"/>
    <w:rsid w:val="00C600DF"/>
    <w:rsid w:val="00C60783"/>
    <w:rsid w:val="00C6084E"/>
    <w:rsid w:val="00C6101C"/>
    <w:rsid w:val="00C61371"/>
    <w:rsid w:val="00C619DA"/>
    <w:rsid w:val="00C623C5"/>
    <w:rsid w:val="00C627DA"/>
    <w:rsid w:val="00C62B8D"/>
    <w:rsid w:val="00C63337"/>
    <w:rsid w:val="00C6340B"/>
    <w:rsid w:val="00C63931"/>
    <w:rsid w:val="00C63A59"/>
    <w:rsid w:val="00C64310"/>
    <w:rsid w:val="00C64672"/>
    <w:rsid w:val="00C6496A"/>
    <w:rsid w:val="00C65F1E"/>
    <w:rsid w:val="00C6655E"/>
    <w:rsid w:val="00C6693F"/>
    <w:rsid w:val="00C700AF"/>
    <w:rsid w:val="00C70697"/>
    <w:rsid w:val="00C7107F"/>
    <w:rsid w:val="00C72093"/>
    <w:rsid w:val="00C72EF4"/>
    <w:rsid w:val="00C736B7"/>
    <w:rsid w:val="00C744FE"/>
    <w:rsid w:val="00C748F0"/>
    <w:rsid w:val="00C74911"/>
    <w:rsid w:val="00C74A7D"/>
    <w:rsid w:val="00C755EE"/>
    <w:rsid w:val="00C75A5C"/>
    <w:rsid w:val="00C75D2F"/>
    <w:rsid w:val="00C75E10"/>
    <w:rsid w:val="00C76395"/>
    <w:rsid w:val="00C76493"/>
    <w:rsid w:val="00C767BE"/>
    <w:rsid w:val="00C76A57"/>
    <w:rsid w:val="00C76E3C"/>
    <w:rsid w:val="00C803BE"/>
    <w:rsid w:val="00C80A8C"/>
    <w:rsid w:val="00C80B5F"/>
    <w:rsid w:val="00C80BD6"/>
    <w:rsid w:val="00C814EF"/>
    <w:rsid w:val="00C81568"/>
    <w:rsid w:val="00C81C07"/>
    <w:rsid w:val="00C8244C"/>
    <w:rsid w:val="00C8296A"/>
    <w:rsid w:val="00C83793"/>
    <w:rsid w:val="00C838B5"/>
    <w:rsid w:val="00C83DAE"/>
    <w:rsid w:val="00C84090"/>
    <w:rsid w:val="00C86282"/>
    <w:rsid w:val="00C86923"/>
    <w:rsid w:val="00C86E47"/>
    <w:rsid w:val="00C9027A"/>
    <w:rsid w:val="00C9058C"/>
    <w:rsid w:val="00C9068E"/>
    <w:rsid w:val="00C908FC"/>
    <w:rsid w:val="00C909AB"/>
    <w:rsid w:val="00C90E26"/>
    <w:rsid w:val="00C91561"/>
    <w:rsid w:val="00C92B91"/>
    <w:rsid w:val="00C9308B"/>
    <w:rsid w:val="00C93814"/>
    <w:rsid w:val="00C93C4B"/>
    <w:rsid w:val="00C93D68"/>
    <w:rsid w:val="00C941AC"/>
    <w:rsid w:val="00C944AB"/>
    <w:rsid w:val="00C94C13"/>
    <w:rsid w:val="00C94CB0"/>
    <w:rsid w:val="00C94F8A"/>
    <w:rsid w:val="00C9538C"/>
    <w:rsid w:val="00C95B40"/>
    <w:rsid w:val="00C95DAB"/>
    <w:rsid w:val="00C96CCE"/>
    <w:rsid w:val="00C97129"/>
    <w:rsid w:val="00C971C0"/>
    <w:rsid w:val="00C97B29"/>
    <w:rsid w:val="00CA0100"/>
    <w:rsid w:val="00CA0EB0"/>
    <w:rsid w:val="00CA1894"/>
    <w:rsid w:val="00CA1C9F"/>
    <w:rsid w:val="00CA1ED8"/>
    <w:rsid w:val="00CA3494"/>
    <w:rsid w:val="00CA3A4D"/>
    <w:rsid w:val="00CA3DE9"/>
    <w:rsid w:val="00CA3FFA"/>
    <w:rsid w:val="00CA4708"/>
    <w:rsid w:val="00CA4944"/>
    <w:rsid w:val="00CA495D"/>
    <w:rsid w:val="00CA5626"/>
    <w:rsid w:val="00CA59B6"/>
    <w:rsid w:val="00CA5C23"/>
    <w:rsid w:val="00CA63BF"/>
    <w:rsid w:val="00CA67A9"/>
    <w:rsid w:val="00CA694C"/>
    <w:rsid w:val="00CA6964"/>
    <w:rsid w:val="00CA6EA4"/>
    <w:rsid w:val="00CA70A3"/>
    <w:rsid w:val="00CA7888"/>
    <w:rsid w:val="00CA7BAB"/>
    <w:rsid w:val="00CB1808"/>
    <w:rsid w:val="00CB1906"/>
    <w:rsid w:val="00CB1995"/>
    <w:rsid w:val="00CB1F63"/>
    <w:rsid w:val="00CB271E"/>
    <w:rsid w:val="00CB322D"/>
    <w:rsid w:val="00CB3565"/>
    <w:rsid w:val="00CB3A0C"/>
    <w:rsid w:val="00CB3A13"/>
    <w:rsid w:val="00CB3B8D"/>
    <w:rsid w:val="00CB4D1D"/>
    <w:rsid w:val="00CB592D"/>
    <w:rsid w:val="00CB5A82"/>
    <w:rsid w:val="00CB62E6"/>
    <w:rsid w:val="00CB6C17"/>
    <w:rsid w:val="00CB7170"/>
    <w:rsid w:val="00CC040E"/>
    <w:rsid w:val="00CC0846"/>
    <w:rsid w:val="00CC0A43"/>
    <w:rsid w:val="00CC0ACB"/>
    <w:rsid w:val="00CC0E1F"/>
    <w:rsid w:val="00CC111F"/>
    <w:rsid w:val="00CC1625"/>
    <w:rsid w:val="00CC1E05"/>
    <w:rsid w:val="00CC1E59"/>
    <w:rsid w:val="00CC1EA4"/>
    <w:rsid w:val="00CC2011"/>
    <w:rsid w:val="00CC26FA"/>
    <w:rsid w:val="00CC2A02"/>
    <w:rsid w:val="00CC333D"/>
    <w:rsid w:val="00CC3742"/>
    <w:rsid w:val="00CC3BD1"/>
    <w:rsid w:val="00CC3DF0"/>
    <w:rsid w:val="00CC3EA0"/>
    <w:rsid w:val="00CC44AA"/>
    <w:rsid w:val="00CC46F5"/>
    <w:rsid w:val="00CC52B7"/>
    <w:rsid w:val="00CC5481"/>
    <w:rsid w:val="00CC7B45"/>
    <w:rsid w:val="00CC7DDB"/>
    <w:rsid w:val="00CD0945"/>
    <w:rsid w:val="00CD0BC5"/>
    <w:rsid w:val="00CD0BE9"/>
    <w:rsid w:val="00CD0D9A"/>
    <w:rsid w:val="00CD0E3C"/>
    <w:rsid w:val="00CD1188"/>
    <w:rsid w:val="00CD1C5E"/>
    <w:rsid w:val="00CD2ED1"/>
    <w:rsid w:val="00CD337B"/>
    <w:rsid w:val="00CD37D4"/>
    <w:rsid w:val="00CD3C55"/>
    <w:rsid w:val="00CD439B"/>
    <w:rsid w:val="00CD4933"/>
    <w:rsid w:val="00CD4FD0"/>
    <w:rsid w:val="00CD545D"/>
    <w:rsid w:val="00CD699C"/>
    <w:rsid w:val="00CD6EB7"/>
    <w:rsid w:val="00CD747C"/>
    <w:rsid w:val="00CD799C"/>
    <w:rsid w:val="00CE0424"/>
    <w:rsid w:val="00CE0A0C"/>
    <w:rsid w:val="00CE0F28"/>
    <w:rsid w:val="00CE1428"/>
    <w:rsid w:val="00CE15B4"/>
    <w:rsid w:val="00CE2B99"/>
    <w:rsid w:val="00CE65D9"/>
    <w:rsid w:val="00CE66D2"/>
    <w:rsid w:val="00CE687E"/>
    <w:rsid w:val="00CE7561"/>
    <w:rsid w:val="00CF02D9"/>
    <w:rsid w:val="00CF06F9"/>
    <w:rsid w:val="00CF1354"/>
    <w:rsid w:val="00CF1C23"/>
    <w:rsid w:val="00CF1DA0"/>
    <w:rsid w:val="00CF2DEF"/>
    <w:rsid w:val="00CF2F8D"/>
    <w:rsid w:val="00CF32EA"/>
    <w:rsid w:val="00CF38AB"/>
    <w:rsid w:val="00CF39A8"/>
    <w:rsid w:val="00CF3B1F"/>
    <w:rsid w:val="00CF3BF6"/>
    <w:rsid w:val="00CF582A"/>
    <w:rsid w:val="00CF621F"/>
    <w:rsid w:val="00CF625B"/>
    <w:rsid w:val="00CF687E"/>
    <w:rsid w:val="00CF6A5C"/>
    <w:rsid w:val="00CF71DF"/>
    <w:rsid w:val="00CF7B8F"/>
    <w:rsid w:val="00CF7CFE"/>
    <w:rsid w:val="00CF7E97"/>
    <w:rsid w:val="00D00463"/>
    <w:rsid w:val="00D009F4"/>
    <w:rsid w:val="00D0226E"/>
    <w:rsid w:val="00D02750"/>
    <w:rsid w:val="00D0349B"/>
    <w:rsid w:val="00D036B0"/>
    <w:rsid w:val="00D03E72"/>
    <w:rsid w:val="00D044EF"/>
    <w:rsid w:val="00D04779"/>
    <w:rsid w:val="00D0528E"/>
    <w:rsid w:val="00D06177"/>
    <w:rsid w:val="00D062F2"/>
    <w:rsid w:val="00D062FC"/>
    <w:rsid w:val="00D10249"/>
    <w:rsid w:val="00D1155F"/>
    <w:rsid w:val="00D115C3"/>
    <w:rsid w:val="00D11897"/>
    <w:rsid w:val="00D12743"/>
    <w:rsid w:val="00D12BEF"/>
    <w:rsid w:val="00D13135"/>
    <w:rsid w:val="00D13E4E"/>
    <w:rsid w:val="00D143D2"/>
    <w:rsid w:val="00D149D9"/>
    <w:rsid w:val="00D1557A"/>
    <w:rsid w:val="00D1568F"/>
    <w:rsid w:val="00D16C1E"/>
    <w:rsid w:val="00D171B8"/>
    <w:rsid w:val="00D171EC"/>
    <w:rsid w:val="00D177FF"/>
    <w:rsid w:val="00D17AC4"/>
    <w:rsid w:val="00D20780"/>
    <w:rsid w:val="00D21B7C"/>
    <w:rsid w:val="00D22196"/>
    <w:rsid w:val="00D22F2A"/>
    <w:rsid w:val="00D239A7"/>
    <w:rsid w:val="00D23F47"/>
    <w:rsid w:val="00D24887"/>
    <w:rsid w:val="00D24AC4"/>
    <w:rsid w:val="00D25368"/>
    <w:rsid w:val="00D253E0"/>
    <w:rsid w:val="00D2542B"/>
    <w:rsid w:val="00D26742"/>
    <w:rsid w:val="00D26777"/>
    <w:rsid w:val="00D26888"/>
    <w:rsid w:val="00D309A0"/>
    <w:rsid w:val="00D3125B"/>
    <w:rsid w:val="00D32096"/>
    <w:rsid w:val="00D32F11"/>
    <w:rsid w:val="00D33663"/>
    <w:rsid w:val="00D35215"/>
    <w:rsid w:val="00D35518"/>
    <w:rsid w:val="00D35852"/>
    <w:rsid w:val="00D35E60"/>
    <w:rsid w:val="00D36552"/>
    <w:rsid w:val="00D36652"/>
    <w:rsid w:val="00D36E71"/>
    <w:rsid w:val="00D3703C"/>
    <w:rsid w:val="00D376CE"/>
    <w:rsid w:val="00D37C25"/>
    <w:rsid w:val="00D37D87"/>
    <w:rsid w:val="00D40B33"/>
    <w:rsid w:val="00D42372"/>
    <w:rsid w:val="00D42661"/>
    <w:rsid w:val="00D42715"/>
    <w:rsid w:val="00D42B82"/>
    <w:rsid w:val="00D4318F"/>
    <w:rsid w:val="00D433B3"/>
    <w:rsid w:val="00D438BF"/>
    <w:rsid w:val="00D43D5A"/>
    <w:rsid w:val="00D440F8"/>
    <w:rsid w:val="00D44BF6"/>
    <w:rsid w:val="00D45730"/>
    <w:rsid w:val="00D45D88"/>
    <w:rsid w:val="00D45F46"/>
    <w:rsid w:val="00D46DD7"/>
    <w:rsid w:val="00D47A1C"/>
    <w:rsid w:val="00D47E64"/>
    <w:rsid w:val="00D5125E"/>
    <w:rsid w:val="00D52F59"/>
    <w:rsid w:val="00D53DF3"/>
    <w:rsid w:val="00D546FF"/>
    <w:rsid w:val="00D550EA"/>
    <w:rsid w:val="00D55144"/>
    <w:rsid w:val="00D55AD5"/>
    <w:rsid w:val="00D5737D"/>
    <w:rsid w:val="00D576CA"/>
    <w:rsid w:val="00D60584"/>
    <w:rsid w:val="00D6132B"/>
    <w:rsid w:val="00D6145B"/>
    <w:rsid w:val="00D6156B"/>
    <w:rsid w:val="00D6169D"/>
    <w:rsid w:val="00D61AF5"/>
    <w:rsid w:val="00D61BEC"/>
    <w:rsid w:val="00D61CEB"/>
    <w:rsid w:val="00D61E01"/>
    <w:rsid w:val="00D624E8"/>
    <w:rsid w:val="00D6293F"/>
    <w:rsid w:val="00D6306F"/>
    <w:rsid w:val="00D652B5"/>
    <w:rsid w:val="00D65314"/>
    <w:rsid w:val="00D65CD4"/>
    <w:rsid w:val="00D66155"/>
    <w:rsid w:val="00D661FF"/>
    <w:rsid w:val="00D66DB3"/>
    <w:rsid w:val="00D674CA"/>
    <w:rsid w:val="00D67D20"/>
    <w:rsid w:val="00D704A5"/>
    <w:rsid w:val="00D708B0"/>
    <w:rsid w:val="00D70906"/>
    <w:rsid w:val="00D728EE"/>
    <w:rsid w:val="00D72F39"/>
    <w:rsid w:val="00D75077"/>
    <w:rsid w:val="00D7531F"/>
    <w:rsid w:val="00D753CF"/>
    <w:rsid w:val="00D7696D"/>
    <w:rsid w:val="00D76D3B"/>
    <w:rsid w:val="00D773D9"/>
    <w:rsid w:val="00D77640"/>
    <w:rsid w:val="00D77B1D"/>
    <w:rsid w:val="00D77CB1"/>
    <w:rsid w:val="00D77EC1"/>
    <w:rsid w:val="00D8021F"/>
    <w:rsid w:val="00D80383"/>
    <w:rsid w:val="00D80633"/>
    <w:rsid w:val="00D81570"/>
    <w:rsid w:val="00D81DBA"/>
    <w:rsid w:val="00D823C6"/>
    <w:rsid w:val="00D82818"/>
    <w:rsid w:val="00D82F75"/>
    <w:rsid w:val="00D8327F"/>
    <w:rsid w:val="00D83A33"/>
    <w:rsid w:val="00D83C79"/>
    <w:rsid w:val="00D83DB9"/>
    <w:rsid w:val="00D84389"/>
    <w:rsid w:val="00D84431"/>
    <w:rsid w:val="00D8492D"/>
    <w:rsid w:val="00D854BE"/>
    <w:rsid w:val="00D854E2"/>
    <w:rsid w:val="00D8580F"/>
    <w:rsid w:val="00D86B9A"/>
    <w:rsid w:val="00D86BB2"/>
    <w:rsid w:val="00D86CA3"/>
    <w:rsid w:val="00D86CDB"/>
    <w:rsid w:val="00D87197"/>
    <w:rsid w:val="00D871CE"/>
    <w:rsid w:val="00D872BE"/>
    <w:rsid w:val="00D87E54"/>
    <w:rsid w:val="00D9196D"/>
    <w:rsid w:val="00D91AE1"/>
    <w:rsid w:val="00D92982"/>
    <w:rsid w:val="00D929C3"/>
    <w:rsid w:val="00D932FD"/>
    <w:rsid w:val="00D938CD"/>
    <w:rsid w:val="00D93B17"/>
    <w:rsid w:val="00D94AB6"/>
    <w:rsid w:val="00D94C8C"/>
    <w:rsid w:val="00D95CE9"/>
    <w:rsid w:val="00D97336"/>
    <w:rsid w:val="00D97414"/>
    <w:rsid w:val="00DA0BEF"/>
    <w:rsid w:val="00DA0BFD"/>
    <w:rsid w:val="00DA16B7"/>
    <w:rsid w:val="00DA1D8F"/>
    <w:rsid w:val="00DA213D"/>
    <w:rsid w:val="00DA2936"/>
    <w:rsid w:val="00DA305E"/>
    <w:rsid w:val="00DA4B6A"/>
    <w:rsid w:val="00DA51FD"/>
    <w:rsid w:val="00DA5326"/>
    <w:rsid w:val="00DA5417"/>
    <w:rsid w:val="00DA56E8"/>
    <w:rsid w:val="00DA59F9"/>
    <w:rsid w:val="00DA7E97"/>
    <w:rsid w:val="00DB0A9F"/>
    <w:rsid w:val="00DB0CF2"/>
    <w:rsid w:val="00DB12F4"/>
    <w:rsid w:val="00DB2AB4"/>
    <w:rsid w:val="00DB2E98"/>
    <w:rsid w:val="00DB30CB"/>
    <w:rsid w:val="00DB321E"/>
    <w:rsid w:val="00DB377D"/>
    <w:rsid w:val="00DB4749"/>
    <w:rsid w:val="00DB4DB1"/>
    <w:rsid w:val="00DB5E6B"/>
    <w:rsid w:val="00DB5F46"/>
    <w:rsid w:val="00DB5F8C"/>
    <w:rsid w:val="00DB66A4"/>
    <w:rsid w:val="00DB6FA8"/>
    <w:rsid w:val="00DB714D"/>
    <w:rsid w:val="00DB7262"/>
    <w:rsid w:val="00DB758C"/>
    <w:rsid w:val="00DC08B4"/>
    <w:rsid w:val="00DC0EF3"/>
    <w:rsid w:val="00DC1B39"/>
    <w:rsid w:val="00DC2C03"/>
    <w:rsid w:val="00DC2D36"/>
    <w:rsid w:val="00DC53EF"/>
    <w:rsid w:val="00DC7BAC"/>
    <w:rsid w:val="00DC7C5F"/>
    <w:rsid w:val="00DD0FC3"/>
    <w:rsid w:val="00DD139D"/>
    <w:rsid w:val="00DD1BDC"/>
    <w:rsid w:val="00DD261D"/>
    <w:rsid w:val="00DD300C"/>
    <w:rsid w:val="00DD407B"/>
    <w:rsid w:val="00DD407C"/>
    <w:rsid w:val="00DD53D0"/>
    <w:rsid w:val="00DD540A"/>
    <w:rsid w:val="00DD5704"/>
    <w:rsid w:val="00DD6040"/>
    <w:rsid w:val="00DD60FE"/>
    <w:rsid w:val="00DD6946"/>
    <w:rsid w:val="00DD6E45"/>
    <w:rsid w:val="00DE1D75"/>
    <w:rsid w:val="00DE33FE"/>
    <w:rsid w:val="00DE4E32"/>
    <w:rsid w:val="00DE5608"/>
    <w:rsid w:val="00DE56CC"/>
    <w:rsid w:val="00DE58D0"/>
    <w:rsid w:val="00DE6242"/>
    <w:rsid w:val="00DE654F"/>
    <w:rsid w:val="00DE6BF2"/>
    <w:rsid w:val="00DE6D66"/>
    <w:rsid w:val="00DE75C6"/>
    <w:rsid w:val="00DF02F8"/>
    <w:rsid w:val="00DF071C"/>
    <w:rsid w:val="00DF0B4B"/>
    <w:rsid w:val="00DF0B6E"/>
    <w:rsid w:val="00DF15E0"/>
    <w:rsid w:val="00DF1991"/>
    <w:rsid w:val="00DF1BB4"/>
    <w:rsid w:val="00DF1D40"/>
    <w:rsid w:val="00DF2084"/>
    <w:rsid w:val="00DF21B2"/>
    <w:rsid w:val="00DF29A9"/>
    <w:rsid w:val="00DF2F68"/>
    <w:rsid w:val="00DF2F94"/>
    <w:rsid w:val="00DF3163"/>
    <w:rsid w:val="00DF3593"/>
    <w:rsid w:val="00DF37A0"/>
    <w:rsid w:val="00DF380A"/>
    <w:rsid w:val="00DF4ABD"/>
    <w:rsid w:val="00DF579F"/>
    <w:rsid w:val="00DF71C7"/>
    <w:rsid w:val="00DF7C0F"/>
    <w:rsid w:val="00DF7F8E"/>
    <w:rsid w:val="00E00063"/>
    <w:rsid w:val="00E0064B"/>
    <w:rsid w:val="00E008CB"/>
    <w:rsid w:val="00E00BD3"/>
    <w:rsid w:val="00E00CC7"/>
    <w:rsid w:val="00E00CF2"/>
    <w:rsid w:val="00E015A1"/>
    <w:rsid w:val="00E015A9"/>
    <w:rsid w:val="00E0171C"/>
    <w:rsid w:val="00E018EE"/>
    <w:rsid w:val="00E02E18"/>
    <w:rsid w:val="00E03F6D"/>
    <w:rsid w:val="00E04686"/>
    <w:rsid w:val="00E052FA"/>
    <w:rsid w:val="00E052FD"/>
    <w:rsid w:val="00E05F06"/>
    <w:rsid w:val="00E05F4D"/>
    <w:rsid w:val="00E063D7"/>
    <w:rsid w:val="00E065A6"/>
    <w:rsid w:val="00E06FD7"/>
    <w:rsid w:val="00E07524"/>
    <w:rsid w:val="00E07703"/>
    <w:rsid w:val="00E07783"/>
    <w:rsid w:val="00E077FC"/>
    <w:rsid w:val="00E07876"/>
    <w:rsid w:val="00E07A18"/>
    <w:rsid w:val="00E10217"/>
    <w:rsid w:val="00E110E7"/>
    <w:rsid w:val="00E11582"/>
    <w:rsid w:val="00E11A9C"/>
    <w:rsid w:val="00E11B20"/>
    <w:rsid w:val="00E11C0C"/>
    <w:rsid w:val="00E128A8"/>
    <w:rsid w:val="00E12E41"/>
    <w:rsid w:val="00E13554"/>
    <w:rsid w:val="00E13604"/>
    <w:rsid w:val="00E1373D"/>
    <w:rsid w:val="00E14DBD"/>
    <w:rsid w:val="00E15307"/>
    <w:rsid w:val="00E159C7"/>
    <w:rsid w:val="00E168DF"/>
    <w:rsid w:val="00E17DB8"/>
    <w:rsid w:val="00E17FA2"/>
    <w:rsid w:val="00E2093E"/>
    <w:rsid w:val="00E20F11"/>
    <w:rsid w:val="00E215AB"/>
    <w:rsid w:val="00E21F3C"/>
    <w:rsid w:val="00E22211"/>
    <w:rsid w:val="00E22330"/>
    <w:rsid w:val="00E236ED"/>
    <w:rsid w:val="00E2381B"/>
    <w:rsid w:val="00E24415"/>
    <w:rsid w:val="00E2448E"/>
    <w:rsid w:val="00E2562B"/>
    <w:rsid w:val="00E257F3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2ABB"/>
    <w:rsid w:val="00E34188"/>
    <w:rsid w:val="00E348E5"/>
    <w:rsid w:val="00E34B6E"/>
    <w:rsid w:val="00E34CA5"/>
    <w:rsid w:val="00E35559"/>
    <w:rsid w:val="00E359CD"/>
    <w:rsid w:val="00E37149"/>
    <w:rsid w:val="00E3723A"/>
    <w:rsid w:val="00E374BD"/>
    <w:rsid w:val="00E37615"/>
    <w:rsid w:val="00E37860"/>
    <w:rsid w:val="00E37AEC"/>
    <w:rsid w:val="00E37CD7"/>
    <w:rsid w:val="00E40B4A"/>
    <w:rsid w:val="00E420BE"/>
    <w:rsid w:val="00E446F1"/>
    <w:rsid w:val="00E44870"/>
    <w:rsid w:val="00E451C6"/>
    <w:rsid w:val="00E46886"/>
    <w:rsid w:val="00E46B43"/>
    <w:rsid w:val="00E473A5"/>
    <w:rsid w:val="00E47A54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BAC"/>
    <w:rsid w:val="00E54D7E"/>
    <w:rsid w:val="00E54E3B"/>
    <w:rsid w:val="00E560ED"/>
    <w:rsid w:val="00E56478"/>
    <w:rsid w:val="00E56899"/>
    <w:rsid w:val="00E569C7"/>
    <w:rsid w:val="00E56A65"/>
    <w:rsid w:val="00E56A9A"/>
    <w:rsid w:val="00E57207"/>
    <w:rsid w:val="00E57377"/>
    <w:rsid w:val="00E57565"/>
    <w:rsid w:val="00E575FB"/>
    <w:rsid w:val="00E60141"/>
    <w:rsid w:val="00E60A4E"/>
    <w:rsid w:val="00E6153A"/>
    <w:rsid w:val="00E63838"/>
    <w:rsid w:val="00E63976"/>
    <w:rsid w:val="00E64425"/>
    <w:rsid w:val="00E64434"/>
    <w:rsid w:val="00E64441"/>
    <w:rsid w:val="00E6450A"/>
    <w:rsid w:val="00E64568"/>
    <w:rsid w:val="00E648CD"/>
    <w:rsid w:val="00E64BDA"/>
    <w:rsid w:val="00E65238"/>
    <w:rsid w:val="00E65D44"/>
    <w:rsid w:val="00E65DE6"/>
    <w:rsid w:val="00E66076"/>
    <w:rsid w:val="00E660DB"/>
    <w:rsid w:val="00E66491"/>
    <w:rsid w:val="00E6694C"/>
    <w:rsid w:val="00E675CF"/>
    <w:rsid w:val="00E67C51"/>
    <w:rsid w:val="00E7065D"/>
    <w:rsid w:val="00E72E82"/>
    <w:rsid w:val="00E72EFC"/>
    <w:rsid w:val="00E73019"/>
    <w:rsid w:val="00E742A2"/>
    <w:rsid w:val="00E748D3"/>
    <w:rsid w:val="00E75523"/>
    <w:rsid w:val="00E758EC"/>
    <w:rsid w:val="00E75E55"/>
    <w:rsid w:val="00E811A2"/>
    <w:rsid w:val="00E8234C"/>
    <w:rsid w:val="00E8274F"/>
    <w:rsid w:val="00E827E0"/>
    <w:rsid w:val="00E82863"/>
    <w:rsid w:val="00E82922"/>
    <w:rsid w:val="00E82FEF"/>
    <w:rsid w:val="00E8371B"/>
    <w:rsid w:val="00E838B0"/>
    <w:rsid w:val="00E83AA9"/>
    <w:rsid w:val="00E84D80"/>
    <w:rsid w:val="00E8506C"/>
    <w:rsid w:val="00E85681"/>
    <w:rsid w:val="00E85928"/>
    <w:rsid w:val="00E85AE5"/>
    <w:rsid w:val="00E86719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36"/>
    <w:rsid w:val="00E93FFE"/>
    <w:rsid w:val="00E946AB"/>
    <w:rsid w:val="00E946D7"/>
    <w:rsid w:val="00E948FC"/>
    <w:rsid w:val="00E94F8A"/>
    <w:rsid w:val="00E961DE"/>
    <w:rsid w:val="00E97804"/>
    <w:rsid w:val="00E97B4F"/>
    <w:rsid w:val="00EA095E"/>
    <w:rsid w:val="00EA1885"/>
    <w:rsid w:val="00EA1E42"/>
    <w:rsid w:val="00EA1FDC"/>
    <w:rsid w:val="00EA29BC"/>
    <w:rsid w:val="00EA2CF2"/>
    <w:rsid w:val="00EA3DAA"/>
    <w:rsid w:val="00EA4A92"/>
    <w:rsid w:val="00EA4F7C"/>
    <w:rsid w:val="00EA571C"/>
    <w:rsid w:val="00EA57C9"/>
    <w:rsid w:val="00EA5991"/>
    <w:rsid w:val="00EA5A48"/>
    <w:rsid w:val="00EA5C07"/>
    <w:rsid w:val="00EA617D"/>
    <w:rsid w:val="00EA7A41"/>
    <w:rsid w:val="00EB01DF"/>
    <w:rsid w:val="00EB077B"/>
    <w:rsid w:val="00EB0C4D"/>
    <w:rsid w:val="00EB1120"/>
    <w:rsid w:val="00EB11D7"/>
    <w:rsid w:val="00EB40EB"/>
    <w:rsid w:val="00EB4C97"/>
    <w:rsid w:val="00EB4EA2"/>
    <w:rsid w:val="00EB56C3"/>
    <w:rsid w:val="00EB71BD"/>
    <w:rsid w:val="00EB7521"/>
    <w:rsid w:val="00EB7C2B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4D3"/>
    <w:rsid w:val="00EC4831"/>
    <w:rsid w:val="00EC49E6"/>
    <w:rsid w:val="00EC4A3E"/>
    <w:rsid w:val="00EC4C08"/>
    <w:rsid w:val="00EC5653"/>
    <w:rsid w:val="00EC568E"/>
    <w:rsid w:val="00EC6085"/>
    <w:rsid w:val="00EC6C7F"/>
    <w:rsid w:val="00EC71CE"/>
    <w:rsid w:val="00EC758F"/>
    <w:rsid w:val="00EC794B"/>
    <w:rsid w:val="00EC7CAE"/>
    <w:rsid w:val="00ED1006"/>
    <w:rsid w:val="00ED1141"/>
    <w:rsid w:val="00ED121D"/>
    <w:rsid w:val="00ED1A2C"/>
    <w:rsid w:val="00ED1A41"/>
    <w:rsid w:val="00ED2E2F"/>
    <w:rsid w:val="00ED2E7D"/>
    <w:rsid w:val="00ED32A1"/>
    <w:rsid w:val="00ED3583"/>
    <w:rsid w:val="00ED35B9"/>
    <w:rsid w:val="00ED406E"/>
    <w:rsid w:val="00ED40A2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07D"/>
    <w:rsid w:val="00EE5151"/>
    <w:rsid w:val="00EE5784"/>
    <w:rsid w:val="00EE5949"/>
    <w:rsid w:val="00EE68A5"/>
    <w:rsid w:val="00EE7012"/>
    <w:rsid w:val="00EE7FA2"/>
    <w:rsid w:val="00EF02F5"/>
    <w:rsid w:val="00EF18FE"/>
    <w:rsid w:val="00EF19E6"/>
    <w:rsid w:val="00EF1B30"/>
    <w:rsid w:val="00EF2251"/>
    <w:rsid w:val="00EF2283"/>
    <w:rsid w:val="00EF26CC"/>
    <w:rsid w:val="00EF3121"/>
    <w:rsid w:val="00EF3471"/>
    <w:rsid w:val="00EF3ECB"/>
    <w:rsid w:val="00EF4ECD"/>
    <w:rsid w:val="00EF4F55"/>
    <w:rsid w:val="00EF51BD"/>
    <w:rsid w:val="00EF55CA"/>
    <w:rsid w:val="00EF55EB"/>
    <w:rsid w:val="00EF5787"/>
    <w:rsid w:val="00EF5FF9"/>
    <w:rsid w:val="00EF60D0"/>
    <w:rsid w:val="00EF62CF"/>
    <w:rsid w:val="00EF775E"/>
    <w:rsid w:val="00EF7760"/>
    <w:rsid w:val="00F00336"/>
    <w:rsid w:val="00F00FE8"/>
    <w:rsid w:val="00F016ED"/>
    <w:rsid w:val="00F01C09"/>
    <w:rsid w:val="00F01DC3"/>
    <w:rsid w:val="00F020E3"/>
    <w:rsid w:val="00F0263A"/>
    <w:rsid w:val="00F02F2F"/>
    <w:rsid w:val="00F03A38"/>
    <w:rsid w:val="00F03C39"/>
    <w:rsid w:val="00F040F7"/>
    <w:rsid w:val="00F048BB"/>
    <w:rsid w:val="00F04A6E"/>
    <w:rsid w:val="00F051B7"/>
    <w:rsid w:val="00F0528D"/>
    <w:rsid w:val="00F056D0"/>
    <w:rsid w:val="00F06644"/>
    <w:rsid w:val="00F06C67"/>
    <w:rsid w:val="00F06DFD"/>
    <w:rsid w:val="00F071D1"/>
    <w:rsid w:val="00F07533"/>
    <w:rsid w:val="00F1025E"/>
    <w:rsid w:val="00F10629"/>
    <w:rsid w:val="00F108ED"/>
    <w:rsid w:val="00F11333"/>
    <w:rsid w:val="00F11412"/>
    <w:rsid w:val="00F128DB"/>
    <w:rsid w:val="00F12AA0"/>
    <w:rsid w:val="00F12DC6"/>
    <w:rsid w:val="00F12EB2"/>
    <w:rsid w:val="00F12F62"/>
    <w:rsid w:val="00F130CB"/>
    <w:rsid w:val="00F1407B"/>
    <w:rsid w:val="00F14B44"/>
    <w:rsid w:val="00F14D3E"/>
    <w:rsid w:val="00F15579"/>
    <w:rsid w:val="00F1595D"/>
    <w:rsid w:val="00F15FA5"/>
    <w:rsid w:val="00F1621E"/>
    <w:rsid w:val="00F17668"/>
    <w:rsid w:val="00F209B7"/>
    <w:rsid w:val="00F2376F"/>
    <w:rsid w:val="00F243D8"/>
    <w:rsid w:val="00F2505D"/>
    <w:rsid w:val="00F25860"/>
    <w:rsid w:val="00F261F1"/>
    <w:rsid w:val="00F2690C"/>
    <w:rsid w:val="00F26A94"/>
    <w:rsid w:val="00F27654"/>
    <w:rsid w:val="00F27A2F"/>
    <w:rsid w:val="00F30668"/>
    <w:rsid w:val="00F30828"/>
    <w:rsid w:val="00F308A2"/>
    <w:rsid w:val="00F30D5A"/>
    <w:rsid w:val="00F310D2"/>
    <w:rsid w:val="00F313D6"/>
    <w:rsid w:val="00F3271E"/>
    <w:rsid w:val="00F33800"/>
    <w:rsid w:val="00F33E66"/>
    <w:rsid w:val="00F345F7"/>
    <w:rsid w:val="00F347C6"/>
    <w:rsid w:val="00F35631"/>
    <w:rsid w:val="00F3686D"/>
    <w:rsid w:val="00F36E19"/>
    <w:rsid w:val="00F37F61"/>
    <w:rsid w:val="00F402A0"/>
    <w:rsid w:val="00F4073E"/>
    <w:rsid w:val="00F40F0C"/>
    <w:rsid w:val="00F41655"/>
    <w:rsid w:val="00F41F2C"/>
    <w:rsid w:val="00F420E7"/>
    <w:rsid w:val="00F42187"/>
    <w:rsid w:val="00F426EC"/>
    <w:rsid w:val="00F44044"/>
    <w:rsid w:val="00F449AF"/>
    <w:rsid w:val="00F44BA1"/>
    <w:rsid w:val="00F44CB0"/>
    <w:rsid w:val="00F45195"/>
    <w:rsid w:val="00F453C4"/>
    <w:rsid w:val="00F45FAE"/>
    <w:rsid w:val="00F4605E"/>
    <w:rsid w:val="00F460D2"/>
    <w:rsid w:val="00F46235"/>
    <w:rsid w:val="00F470C6"/>
    <w:rsid w:val="00F4766C"/>
    <w:rsid w:val="00F503DE"/>
    <w:rsid w:val="00F5060E"/>
    <w:rsid w:val="00F507D1"/>
    <w:rsid w:val="00F508D2"/>
    <w:rsid w:val="00F512F7"/>
    <w:rsid w:val="00F516E5"/>
    <w:rsid w:val="00F519CE"/>
    <w:rsid w:val="00F51ADA"/>
    <w:rsid w:val="00F51B95"/>
    <w:rsid w:val="00F51C5E"/>
    <w:rsid w:val="00F51FB3"/>
    <w:rsid w:val="00F526AF"/>
    <w:rsid w:val="00F52ED3"/>
    <w:rsid w:val="00F5312E"/>
    <w:rsid w:val="00F53BA5"/>
    <w:rsid w:val="00F53F68"/>
    <w:rsid w:val="00F54965"/>
    <w:rsid w:val="00F549F9"/>
    <w:rsid w:val="00F554FF"/>
    <w:rsid w:val="00F55D56"/>
    <w:rsid w:val="00F57226"/>
    <w:rsid w:val="00F5776E"/>
    <w:rsid w:val="00F577FE"/>
    <w:rsid w:val="00F60203"/>
    <w:rsid w:val="00F60301"/>
    <w:rsid w:val="00F607C5"/>
    <w:rsid w:val="00F60DEA"/>
    <w:rsid w:val="00F615F6"/>
    <w:rsid w:val="00F625B8"/>
    <w:rsid w:val="00F62A3A"/>
    <w:rsid w:val="00F6302A"/>
    <w:rsid w:val="00F637ED"/>
    <w:rsid w:val="00F63950"/>
    <w:rsid w:val="00F64C2B"/>
    <w:rsid w:val="00F650A5"/>
    <w:rsid w:val="00F651BE"/>
    <w:rsid w:val="00F656DF"/>
    <w:rsid w:val="00F65C45"/>
    <w:rsid w:val="00F665A5"/>
    <w:rsid w:val="00F6678A"/>
    <w:rsid w:val="00F66E47"/>
    <w:rsid w:val="00F67AD5"/>
    <w:rsid w:val="00F67F53"/>
    <w:rsid w:val="00F7004C"/>
    <w:rsid w:val="00F703BE"/>
    <w:rsid w:val="00F70510"/>
    <w:rsid w:val="00F7121C"/>
    <w:rsid w:val="00F71781"/>
    <w:rsid w:val="00F71F69"/>
    <w:rsid w:val="00F720DC"/>
    <w:rsid w:val="00F723BC"/>
    <w:rsid w:val="00F727F5"/>
    <w:rsid w:val="00F72B72"/>
    <w:rsid w:val="00F733C8"/>
    <w:rsid w:val="00F736A3"/>
    <w:rsid w:val="00F74BB9"/>
    <w:rsid w:val="00F75582"/>
    <w:rsid w:val="00F76A3C"/>
    <w:rsid w:val="00F76EFA"/>
    <w:rsid w:val="00F77E5B"/>
    <w:rsid w:val="00F804BE"/>
    <w:rsid w:val="00F80DFA"/>
    <w:rsid w:val="00F81147"/>
    <w:rsid w:val="00F817CE"/>
    <w:rsid w:val="00F82467"/>
    <w:rsid w:val="00F82DB1"/>
    <w:rsid w:val="00F830DE"/>
    <w:rsid w:val="00F843B1"/>
    <w:rsid w:val="00F8456C"/>
    <w:rsid w:val="00F84C58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7E1"/>
    <w:rsid w:val="00F91BBD"/>
    <w:rsid w:val="00F926C5"/>
    <w:rsid w:val="00F92782"/>
    <w:rsid w:val="00F928B2"/>
    <w:rsid w:val="00F929B0"/>
    <w:rsid w:val="00F9340A"/>
    <w:rsid w:val="00F93AA9"/>
    <w:rsid w:val="00F94EC3"/>
    <w:rsid w:val="00F953FB"/>
    <w:rsid w:val="00F95698"/>
    <w:rsid w:val="00F96071"/>
    <w:rsid w:val="00F962E2"/>
    <w:rsid w:val="00F96404"/>
    <w:rsid w:val="00F96538"/>
    <w:rsid w:val="00F96955"/>
    <w:rsid w:val="00F96985"/>
    <w:rsid w:val="00F97838"/>
    <w:rsid w:val="00FA0540"/>
    <w:rsid w:val="00FA0C8C"/>
    <w:rsid w:val="00FA21B1"/>
    <w:rsid w:val="00FA2685"/>
    <w:rsid w:val="00FA2BB3"/>
    <w:rsid w:val="00FA3B46"/>
    <w:rsid w:val="00FA431D"/>
    <w:rsid w:val="00FA4F4A"/>
    <w:rsid w:val="00FA5297"/>
    <w:rsid w:val="00FB0742"/>
    <w:rsid w:val="00FB1704"/>
    <w:rsid w:val="00FB2216"/>
    <w:rsid w:val="00FB2E42"/>
    <w:rsid w:val="00FB437A"/>
    <w:rsid w:val="00FB49BF"/>
    <w:rsid w:val="00FB4C80"/>
    <w:rsid w:val="00FB599B"/>
    <w:rsid w:val="00FB5DDD"/>
    <w:rsid w:val="00FB6A6A"/>
    <w:rsid w:val="00FB7200"/>
    <w:rsid w:val="00FC0906"/>
    <w:rsid w:val="00FC11A5"/>
    <w:rsid w:val="00FC12FA"/>
    <w:rsid w:val="00FC13CB"/>
    <w:rsid w:val="00FC179B"/>
    <w:rsid w:val="00FC2E28"/>
    <w:rsid w:val="00FC3928"/>
    <w:rsid w:val="00FC3B56"/>
    <w:rsid w:val="00FC3C3B"/>
    <w:rsid w:val="00FC412B"/>
    <w:rsid w:val="00FC4D34"/>
    <w:rsid w:val="00FC5582"/>
    <w:rsid w:val="00FC6032"/>
    <w:rsid w:val="00FC62B4"/>
    <w:rsid w:val="00FC64DE"/>
    <w:rsid w:val="00FC65A4"/>
    <w:rsid w:val="00FC7429"/>
    <w:rsid w:val="00FD0388"/>
    <w:rsid w:val="00FD0472"/>
    <w:rsid w:val="00FD07F6"/>
    <w:rsid w:val="00FD1408"/>
    <w:rsid w:val="00FD177F"/>
    <w:rsid w:val="00FD1EC8"/>
    <w:rsid w:val="00FD1ED0"/>
    <w:rsid w:val="00FD1F77"/>
    <w:rsid w:val="00FD264E"/>
    <w:rsid w:val="00FD355B"/>
    <w:rsid w:val="00FD4118"/>
    <w:rsid w:val="00FD4180"/>
    <w:rsid w:val="00FD47ED"/>
    <w:rsid w:val="00FD6000"/>
    <w:rsid w:val="00FD698D"/>
    <w:rsid w:val="00FD6B6D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068"/>
    <w:rsid w:val="00FE47DC"/>
    <w:rsid w:val="00FE4C7B"/>
    <w:rsid w:val="00FE4E7D"/>
    <w:rsid w:val="00FE4F83"/>
    <w:rsid w:val="00FE4FF9"/>
    <w:rsid w:val="00FE62EA"/>
    <w:rsid w:val="00FE68F6"/>
    <w:rsid w:val="00FE7336"/>
    <w:rsid w:val="00FE785E"/>
    <w:rsid w:val="00FE787C"/>
    <w:rsid w:val="00FE7CE4"/>
    <w:rsid w:val="00FF1509"/>
    <w:rsid w:val="00FF17B3"/>
    <w:rsid w:val="00FF1FE3"/>
    <w:rsid w:val="00FF30A9"/>
    <w:rsid w:val="00FF3353"/>
    <w:rsid w:val="00FF3854"/>
    <w:rsid w:val="00FF387A"/>
    <w:rsid w:val="00FF45A5"/>
    <w:rsid w:val="00FF5247"/>
    <w:rsid w:val="00FF5C91"/>
    <w:rsid w:val="00FF6014"/>
    <w:rsid w:val="00FF671E"/>
    <w:rsid w:val="00FF68C5"/>
    <w:rsid w:val="00FF70C6"/>
    <w:rsid w:val="00FF77E1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E4E7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styleId="1">
    <w:name w:val="heading 1"/>
    <w:aliases w:val="H1,h1,Heading 1 3GPP"/>
    <w:basedOn w:val="a1"/>
    <w:next w:val="a2"/>
    <w:link w:val="1Char"/>
    <w:qFormat/>
    <w:rsid w:val="00FE4E7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1"/>
    <w:next w:val="a2"/>
    <w:link w:val="2Char"/>
    <w:qFormat/>
    <w:rsid w:val="00FE4E7D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1">
    <w:name w:val="heading 3"/>
    <w:aliases w:val="Underrubrik2,H3,Heading 3 3GPP"/>
    <w:basedOn w:val="a1"/>
    <w:next w:val="a1"/>
    <w:link w:val="3Char"/>
    <w:unhideWhenUsed/>
    <w:qFormat/>
    <w:rsid w:val="00FE4E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FE4E7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1"/>
    <w:next w:val="a1"/>
    <w:link w:val="5Char"/>
    <w:qFormat/>
    <w:rsid w:val="00FE4E7D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Theme="majorEastAsia" w:hAnsi="Calibri" w:cstheme="majorBidi"/>
      <w:b/>
      <w:bCs/>
      <w:kern w:val="0"/>
      <w:sz w:val="22"/>
      <w:lang w:val="x-none" w:eastAsia="x-none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Theme="majorEastAsia" w:hAnsi="Calibri" w:cstheme="majorBidi"/>
      <w:kern w:val="0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Theme="majorEastAsia" w:hAnsi="Calibri" w:cstheme="majorBidi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Theme="majorEastAsia" w:hAnsi="Calibri Light" w:cstheme="majorBidi"/>
      <w:kern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  <w:rsid w:val="00FE4E7D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FE4E7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6"/>
    <w:rsid w:val="00835AA4"/>
    <w:pPr>
      <w:keepNext/>
      <w:keepLines/>
      <w:spacing w:before="180"/>
      <w:jc w:val="center"/>
    </w:pPr>
  </w:style>
  <w:style w:type="paragraph" w:styleId="a6">
    <w:name w:val="caption"/>
    <w:aliases w:val="cap,cap Char,Caption Char1 Char,cap Char Char1,Caption Char Char1 Char,cap Char2"/>
    <w:basedOn w:val="a1"/>
    <w:next w:val="a1"/>
    <w:link w:val="Char"/>
    <w:qFormat/>
    <w:rsid w:val="00FE4E7D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7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8"/>
    <w:rsid w:val="00835AA4"/>
    <w:pPr>
      <w:numPr>
        <w:numId w:val="11"/>
      </w:numPr>
    </w:pPr>
    <w:rPr>
      <w:lang w:eastAsia="ja-JP"/>
    </w:rPr>
  </w:style>
  <w:style w:type="paragraph" w:styleId="a8">
    <w:name w:val="List"/>
    <w:basedOn w:val="a1"/>
    <w:uiPriority w:val="99"/>
    <w:unhideWhenUsed/>
    <w:rsid w:val="00FE4E7D"/>
    <w:pPr>
      <w:ind w:left="283" w:hanging="283"/>
      <w:contextualSpacing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2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8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1"/>
    <w:uiPriority w:val="99"/>
    <w:unhideWhenUsed/>
    <w:rsid w:val="00FE4E7D"/>
    <w:pPr>
      <w:ind w:left="566" w:hanging="283"/>
      <w:contextualSpacing/>
    </w:pPr>
  </w:style>
  <w:style w:type="paragraph" w:styleId="33">
    <w:name w:val="List 3"/>
    <w:basedOn w:val="a1"/>
    <w:uiPriority w:val="99"/>
    <w:unhideWhenUsed/>
    <w:rsid w:val="00FE4E7D"/>
    <w:pPr>
      <w:ind w:left="849" w:hanging="283"/>
      <w:contextualSpacing/>
    </w:pPr>
  </w:style>
  <w:style w:type="paragraph" w:styleId="43">
    <w:name w:val="List 4"/>
    <w:basedOn w:val="a1"/>
    <w:uiPriority w:val="99"/>
    <w:unhideWhenUsed/>
    <w:rsid w:val="00FE4E7D"/>
    <w:pPr>
      <w:ind w:left="1132" w:hanging="283"/>
      <w:contextualSpacing/>
    </w:pPr>
  </w:style>
  <w:style w:type="paragraph" w:styleId="52">
    <w:name w:val="List 5"/>
    <w:basedOn w:val="a1"/>
    <w:uiPriority w:val="99"/>
    <w:unhideWhenUsed/>
    <w:rsid w:val="00FE4E7D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2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3"/>
    <w:rsid w:val="00835AA4"/>
  </w:style>
  <w:style w:type="paragraph" w:styleId="a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uiPriority w:val="99"/>
    <w:unhideWhenUsed/>
    <w:rsid w:val="00FE4E7D"/>
    <w:pPr>
      <w:spacing w:after="120"/>
    </w:p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FE4E7D"/>
    <w:rPr>
      <w:sz w:val="16"/>
      <w:szCs w:val="16"/>
    </w:rPr>
  </w:style>
  <w:style w:type="paragraph" w:styleId="af2">
    <w:name w:val="annotation text"/>
    <w:basedOn w:val="a1"/>
    <w:link w:val="Char6"/>
    <w:qFormat/>
    <w:rsid w:val="00FE4E7D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Heading 1 3GPP Char"/>
    <w:basedOn w:val="a3"/>
    <w:link w:val="1"/>
    <w:qFormat/>
    <w:rsid w:val="00FE4E7D"/>
    <w:rPr>
      <w:rFonts w:ascii="Arial" w:eastAsia="宋体" w:hAnsi="Arial" w:cs="Arial"/>
      <w:b/>
      <w:bCs/>
      <w:kern w:val="32"/>
      <w:sz w:val="28"/>
      <w:szCs w:val="32"/>
      <w:lang w:val="de-CH" w:eastAsia="zh-CN"/>
    </w:rPr>
  </w:style>
  <w:style w:type="paragraph" w:customStyle="1" w:styleId="B10">
    <w:name w:val="B1"/>
    <w:basedOn w:val="a8"/>
    <w:link w:val="B1Char1"/>
    <w:qFormat/>
    <w:rsid w:val="00FE4E7D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4"/>
    <w:link w:val="B2Char"/>
    <w:qFormat/>
    <w:rsid w:val="00FE4E7D"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3"/>
    <w:link w:val="B3Char2"/>
    <w:qFormat/>
    <w:rsid w:val="00FE4E7D"/>
    <w:pPr>
      <w:widowControl/>
      <w:spacing w:after="180"/>
      <w:ind w:left="1135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3"/>
    <w:link w:val="B4Char"/>
    <w:qFormat/>
    <w:rsid w:val="00FE4E7D"/>
    <w:pPr>
      <w:widowControl/>
      <w:spacing w:after="180"/>
      <w:ind w:left="141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FE4E7D"/>
    <w:pPr>
      <w:widowControl/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2"/>
    <w:uiPriority w:val="99"/>
    <w:rsid w:val="00FE4E7D"/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customStyle="1" w:styleId="B5">
    <w:name w:val="B5"/>
    <w:basedOn w:val="52"/>
    <w:link w:val="B5Char"/>
    <w:qFormat/>
    <w:rsid w:val="00FE4E7D"/>
    <w:pPr>
      <w:widowControl/>
      <w:spacing w:after="180" w:line="259" w:lineRule="auto"/>
      <w:ind w:left="1702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FE4E7D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a1"/>
    <w:link w:val="TAHCar"/>
    <w:qFormat/>
    <w:rsid w:val="00FE4E7D"/>
    <w:pPr>
      <w:keepNext/>
      <w:keepLines/>
      <w:widowControl/>
      <w:numPr>
        <w:ilvl w:val="3"/>
        <w:numId w:val="28"/>
      </w:numPr>
      <w:jc w:val="center"/>
    </w:pPr>
    <w:rPr>
      <w:rFonts w:ascii="Arial" w:eastAsia="MS Mincho" w:hAnsi="Arial" w:cs="Arial"/>
      <w:b/>
      <w:sz w:val="18"/>
      <w:lang w:val="en-GB" w:eastAsia="x-none"/>
    </w:rPr>
  </w:style>
  <w:style w:type="paragraph" w:customStyle="1" w:styleId="TAN">
    <w:name w:val="TAN"/>
    <w:basedOn w:val="TAL"/>
    <w:link w:val="TANChar"/>
    <w:qFormat/>
    <w:rsid w:val="00FE4E7D"/>
    <w:pPr>
      <w:ind w:left="851" w:hanging="851"/>
    </w:pPr>
    <w:rPr>
      <w:rFonts w:eastAsia="Times New Roman" w:cs="Times New Roman"/>
      <w:szCs w:val="20"/>
      <w:lang w:val="x-none" w:eastAsia="en-US"/>
    </w:r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FE4E7D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link w:val="ObservationChar"/>
    <w:qFormat/>
    <w:rsid w:val="00FE4E7D"/>
    <w:pPr>
      <w:tabs>
        <w:tab w:val="left" w:pos="1304"/>
      </w:tabs>
    </w:pPr>
  </w:style>
  <w:style w:type="paragraph" w:styleId="af4">
    <w:name w:val="table of figures"/>
    <w:basedOn w:val="a2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E4E7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E4E7D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FE4E7D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FE4E7D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FE4E7D"/>
    <w:rPr>
      <w:rFonts w:ascii="Times New Roman" w:eastAsia="Yu Mincho" w:hAnsi="Times New Roman"/>
      <w:lang w:eastAsia="en-US"/>
    </w:rPr>
  </w:style>
  <w:style w:type="paragraph" w:customStyle="1" w:styleId="B6">
    <w:name w:val="B6"/>
    <w:basedOn w:val="B5"/>
    <w:link w:val="B6Char"/>
    <w:qFormat/>
    <w:rsid w:val="00FE4E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FE4E7D"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rsid w:val="00FE4E7D"/>
    <w:pPr>
      <w:ind w:left="2269"/>
    </w:pPr>
  </w:style>
  <w:style w:type="character" w:customStyle="1" w:styleId="B7Char">
    <w:name w:val="B7 Char"/>
    <w:link w:val="B7"/>
    <w:qFormat/>
    <w:rsid w:val="00FE4E7D"/>
    <w:rPr>
      <w:rFonts w:ascii="Times New Roman" w:eastAsia="MS Mincho" w:hAnsi="Times New Roman"/>
      <w:lang w:val="zh-CN" w:eastAsia="zh-CN"/>
    </w:rPr>
  </w:style>
  <w:style w:type="paragraph" w:customStyle="1" w:styleId="B8">
    <w:name w:val="B8"/>
    <w:basedOn w:val="B7"/>
    <w:link w:val="B8Char"/>
    <w:qFormat/>
    <w:rsid w:val="00FE4E7D"/>
    <w:pPr>
      <w:ind w:left="2552"/>
    </w:pPr>
    <w:rPr>
      <w:rFonts w:eastAsia="Times New Roman"/>
      <w:lang w:val="en-US" w:eastAsia="ja-JP"/>
    </w:r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basedOn w:val="a3"/>
    <w:link w:val="af2"/>
    <w:qFormat/>
    <w:rsid w:val="00FE4E7D"/>
    <w:rPr>
      <w:rFonts w:ascii="Arial" w:eastAsia="MS Mincho" w:hAnsi="Arial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E4E7D"/>
    <w:pPr>
      <w:spacing w:after="120" w:line="259" w:lineRule="auto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qFormat/>
    <w:rsid w:val="00FE4E7D"/>
    <w:rPr>
      <w:rFonts w:ascii="Arial" w:eastAsia="Yu Mincho" w:hAnsi="Arial"/>
      <w:lang w:eastAsia="en-US"/>
    </w:rPr>
  </w:style>
  <w:style w:type="paragraph" w:customStyle="1" w:styleId="Doc-text2">
    <w:name w:val="Doc-text2"/>
    <w:basedOn w:val="a1"/>
    <w:link w:val="Doc-text2Char"/>
    <w:qFormat/>
    <w:rsid w:val="00FE4E7D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locked/>
    <w:rsid w:val="00FE4E7D"/>
    <w:rPr>
      <w:rFonts w:ascii="Arial" w:eastAsia="MS Mincho" w:hAnsi="Arial"/>
      <w:szCs w:val="24"/>
    </w:rPr>
  </w:style>
  <w:style w:type="character" w:customStyle="1" w:styleId="Char0">
    <w:name w:val="文档结构图 Char"/>
    <w:link w:val="a7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FE4E7D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835AA4"/>
    <w:rPr>
      <w:rFonts w:ascii="Times New Roman" w:eastAsia="宋体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3"/>
    <w:link w:val="21"/>
    <w:qFormat/>
    <w:rsid w:val="00FE4E7D"/>
    <w:rPr>
      <w:rFonts w:ascii="Arial" w:eastAsia="MS Mincho" w:hAnsi="Arial" w:cs="Arial"/>
      <w:b/>
      <w:bCs/>
      <w:iCs/>
      <w:szCs w:val="28"/>
      <w:lang w:val="de-CH" w:eastAsia="zh-CN"/>
    </w:rPr>
  </w:style>
  <w:style w:type="character" w:customStyle="1" w:styleId="3Char">
    <w:name w:val="标题 3 Char"/>
    <w:aliases w:val="Underrubrik2 Char,H3 Char,Heading 3 3GPP Char"/>
    <w:basedOn w:val="a3"/>
    <w:link w:val="31"/>
    <w:rsid w:val="00FE4E7D"/>
    <w:rPr>
      <w:rFonts w:asciiTheme="minorHAnsi" w:hAnsiTheme="minorHAnsi" w:cstheme="minorBidi"/>
      <w:b/>
      <w:bCs/>
      <w:kern w:val="2"/>
      <w:sz w:val="32"/>
      <w:szCs w:val="3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FE4E7D"/>
    <w:rPr>
      <w:rFonts w:asciiTheme="majorHAnsi" w:eastAsiaTheme="majorEastAsia" w:hAnsiTheme="majorHAnsi" w:cstheme="majorBidi"/>
      <w:b/>
      <w:bCs/>
      <w:kern w:val="2"/>
      <w:sz w:val="28"/>
      <w:szCs w:val="28"/>
      <w:lang w:val="de-CH" w:eastAsia="zh-CN"/>
    </w:rPr>
  </w:style>
  <w:style w:type="character" w:customStyle="1" w:styleId="5Char">
    <w:name w:val="标题 5 Char"/>
    <w:basedOn w:val="a3"/>
    <w:link w:val="50"/>
    <w:rsid w:val="00FE4E7D"/>
    <w:rPr>
      <w:rFonts w:ascii="Arial" w:eastAsia="宋体" w:hAnsi="Arial" w:cstheme="majorBidi"/>
      <w:sz w:val="22"/>
      <w:lang w:eastAsia="en-US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3"/>
    <w:link w:val="6"/>
    <w:uiPriority w:val="9"/>
    <w:rsid w:val="00FE4E7D"/>
    <w:rPr>
      <w:rFonts w:ascii="Calibri" w:eastAsiaTheme="majorEastAsia" w:hAnsi="Calibri" w:cstheme="majorBidi"/>
      <w:b/>
      <w:bCs/>
      <w:sz w:val="22"/>
      <w:szCs w:val="22"/>
      <w:lang w:val="x-none" w:eastAsia="x-none"/>
    </w:rPr>
  </w:style>
  <w:style w:type="character" w:customStyle="1" w:styleId="7Char">
    <w:name w:val="标题 7 Char"/>
    <w:basedOn w:val="a3"/>
    <w:link w:val="7"/>
    <w:uiPriority w:val="9"/>
    <w:rsid w:val="00FE4E7D"/>
    <w:rPr>
      <w:rFonts w:ascii="Calibri" w:eastAsiaTheme="majorEastAsia" w:hAnsi="Calibri" w:cstheme="majorBidi"/>
      <w:sz w:val="24"/>
      <w:szCs w:val="24"/>
      <w:lang w:val="x-none" w:eastAsia="x-none"/>
    </w:rPr>
  </w:style>
  <w:style w:type="character" w:customStyle="1" w:styleId="8Char">
    <w:name w:val="标题 8 Char"/>
    <w:basedOn w:val="a3"/>
    <w:link w:val="8"/>
    <w:uiPriority w:val="9"/>
    <w:rsid w:val="00FE4E7D"/>
    <w:rPr>
      <w:rFonts w:ascii="Calibri" w:eastAsiaTheme="majorEastAsia" w:hAnsi="Calibri" w:cstheme="majorBidi"/>
      <w:i/>
      <w:iCs/>
      <w:sz w:val="24"/>
      <w:szCs w:val="24"/>
      <w:lang w:val="x-none" w:eastAsia="x-none"/>
    </w:rPr>
  </w:style>
  <w:style w:type="character" w:customStyle="1" w:styleId="9Char">
    <w:name w:val="标题 9 Char"/>
    <w:basedOn w:val="a3"/>
    <w:link w:val="9"/>
    <w:uiPriority w:val="9"/>
    <w:rsid w:val="00FE4E7D"/>
    <w:rPr>
      <w:rFonts w:ascii="Calibri Light" w:eastAsiaTheme="majorEastAsia" w:hAnsi="Calibri Light" w:cstheme="majorBidi"/>
      <w:sz w:val="22"/>
      <w:szCs w:val="22"/>
      <w:lang w:val="x-none" w:eastAsia="x-none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—ñ弌’i"/>
    <w:basedOn w:val="a1"/>
    <w:link w:val="Char8"/>
    <w:uiPriority w:val="34"/>
    <w:qFormat/>
    <w:rsid w:val="00FE4E7D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FE4E7D"/>
    <w:rPr>
      <w:rFonts w:ascii="inherit" w:eastAsia="Calibri Light" w:hAnsi="inherit" w:cs="inherit"/>
      <w:color w:val="0000FF"/>
      <w:kern w:val="2"/>
      <w:sz w:val="22"/>
      <w:lang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FE4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35AA4"/>
    <w:rPr>
      <w:rFonts w:ascii="Courier New" w:eastAsia="宋体" w:hAnsi="Courier New"/>
      <w:noProof/>
      <w:sz w:val="16"/>
      <w:lang w:eastAsia="en-US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4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FE4E7D"/>
    <w:rPr>
      <w:rFonts w:ascii="Arial" w:eastAsia="宋体" w:hAnsi="Arial" w:cs="Arial"/>
      <w:kern w:val="2"/>
      <w:sz w:val="18"/>
      <w:szCs w:val="22"/>
      <w:lang w:eastAsia="x-none"/>
    </w:rPr>
  </w:style>
  <w:style w:type="character" w:customStyle="1" w:styleId="TAHCar">
    <w:name w:val="TAH Car"/>
    <w:link w:val="TAH"/>
    <w:qFormat/>
    <w:locked/>
    <w:rsid w:val="00FE4E7D"/>
    <w:rPr>
      <w:rFonts w:ascii="Arial" w:eastAsia="MS Mincho" w:hAnsi="Arial" w:cs="Arial"/>
      <w:b/>
      <w:kern w:val="2"/>
      <w:sz w:val="18"/>
      <w:szCs w:val="22"/>
      <w:lang w:eastAsia="x-none"/>
    </w:rPr>
  </w:style>
  <w:style w:type="character" w:customStyle="1" w:styleId="THChar">
    <w:name w:val="TH Char"/>
    <w:link w:val="TH"/>
    <w:qFormat/>
    <w:rsid w:val="00FE4E7D"/>
    <w:rPr>
      <w:rFonts w:ascii="Arial" w:hAnsi="Arial" w:cs="Arial"/>
      <w:b/>
      <w:kern w:val="2"/>
      <w:sz w:val="21"/>
      <w:szCs w:val="22"/>
      <w:lang w:eastAsia="zh-CN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</w:pPr>
  </w:style>
  <w:style w:type="character" w:customStyle="1" w:styleId="UnresolvedMention">
    <w:name w:val="Unresolved Mention"/>
    <w:basedOn w:val="a3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2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3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</w:style>
  <w:style w:type="character" w:customStyle="1" w:styleId="CommentsChar">
    <w:name w:val="Comments Char"/>
    <w:basedOn w:val="a3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FE4E7D"/>
    <w:rPr>
      <w:lang w:val="en-GB"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qFormat/>
    <w:rsid w:val="00FE4E7D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4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basedOn w:val="a3"/>
    <w:link w:val="a6"/>
    <w:qFormat/>
    <w:rsid w:val="00FE4E7D"/>
    <w:rPr>
      <w:rFonts w:ascii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rsid w:val="00FE4E7D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E4E7D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5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3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3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4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eastAsia="Times New Roman" w:hAnsi="Times New Roman"/>
      <w:lang w:val="en-US" w:eastAsia="ja-JP"/>
    </w:rPr>
  </w:style>
  <w:style w:type="character" w:customStyle="1" w:styleId="ui-provider">
    <w:name w:val="ui-provider"/>
    <w:basedOn w:val="a3"/>
    <w:rsid w:val="006F3867"/>
  </w:style>
  <w:style w:type="table" w:customStyle="1" w:styleId="27">
    <w:name w:val="网格型2"/>
    <w:basedOn w:val="a4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osalChar">
    <w:name w:val="Proposal Char"/>
    <w:link w:val="Proposal"/>
    <w:rsid w:val="00FE4E7D"/>
    <w:rPr>
      <w:rFonts w:ascii="Arial" w:eastAsia="宋体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FE4E7D"/>
    <w:rPr>
      <w:rFonts w:ascii="Arial" w:eastAsia="宋体" w:hAnsi="Arial"/>
      <w:b/>
      <w:bCs/>
      <w:lang w:eastAsia="zh-CN"/>
    </w:rPr>
  </w:style>
  <w:style w:type="paragraph" w:customStyle="1" w:styleId="B9">
    <w:name w:val="B9"/>
    <w:basedOn w:val="B8"/>
    <w:qFormat/>
    <w:rsid w:val="00FE4E7D"/>
    <w:pPr>
      <w:ind w:left="2836"/>
    </w:pPr>
  </w:style>
  <w:style w:type="paragraph" w:customStyle="1" w:styleId="1st-Proposal-YJ">
    <w:name w:val="1st-Proposal-YJ"/>
    <w:basedOn w:val="a1"/>
    <w:qFormat/>
    <w:rsid w:val="00FE4E7D"/>
    <w:pPr>
      <w:widowControl/>
      <w:numPr>
        <w:numId w:val="2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E4E7D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E4E7D"/>
    <w:pPr>
      <w:numPr>
        <w:ilvl w:val="2"/>
      </w:numPr>
    </w:pPr>
  </w:style>
  <w:style w:type="paragraph" w:customStyle="1" w:styleId="3GPPText">
    <w:name w:val="3GPP Text"/>
    <w:basedOn w:val="a1"/>
    <w:link w:val="3GPPTextChar"/>
    <w:qFormat/>
    <w:rsid w:val="00FE4E7D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FE4E7D"/>
    <w:rPr>
      <w:rFonts w:ascii="Times New Roman" w:eastAsia="宋体" w:hAnsi="Times New Roman"/>
      <w:sz w:val="22"/>
      <w:lang w:val="de-CH" w:eastAsia="en-US"/>
    </w:rPr>
  </w:style>
  <w:style w:type="paragraph" w:customStyle="1" w:styleId="3GPPAgreements">
    <w:name w:val="3GPP Agreements"/>
    <w:basedOn w:val="a1"/>
    <w:link w:val="3GPPAgreementsChar"/>
    <w:qFormat/>
    <w:rsid w:val="00FE4E7D"/>
    <w:pPr>
      <w:widowControl/>
      <w:numPr>
        <w:numId w:val="27"/>
      </w:numPr>
      <w:overflowPunct w:val="0"/>
      <w:autoSpaceDE w:val="0"/>
      <w:autoSpaceDN w:val="0"/>
      <w:adjustRightInd w:val="0"/>
      <w:spacing w:before="60" w:after="60"/>
      <w:ind w:left="284" w:hanging="284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FE4E7D"/>
    <w:rPr>
      <w:rFonts w:ascii="Times New Roman" w:eastAsia="宋体" w:hAnsi="Times New Roman"/>
      <w:sz w:val="22"/>
      <w:lang w:val="de-CH" w:eastAsia="zh-CN"/>
    </w:rPr>
  </w:style>
  <w:style w:type="paragraph" w:customStyle="1" w:styleId="3GPPH2">
    <w:name w:val="3GPP H2"/>
    <w:basedOn w:val="21"/>
    <w:next w:val="3GPPText"/>
    <w:link w:val="3GPPH2Char"/>
    <w:qFormat/>
    <w:rsid w:val="00FE4E7D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FE4E7D"/>
    <w:rPr>
      <w:rFonts w:ascii="Arial" w:eastAsia="宋体" w:hAnsi="Arial"/>
      <w:sz w:val="32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FE4E7D"/>
    <w:pPr>
      <w:keepLines/>
      <w:numPr>
        <w:numId w:val="24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FE4E7D"/>
    <w:rPr>
      <w:rFonts w:ascii="Arial" w:eastAsia="宋体" w:hAnsi="Arial"/>
      <w:sz w:val="36"/>
      <w:lang w:eastAsia="en-US"/>
    </w:rPr>
  </w:style>
  <w:style w:type="paragraph" w:customStyle="1" w:styleId="Recommend-1">
    <w:name w:val="Recommend-1"/>
    <w:basedOn w:val="a1"/>
    <w:link w:val="Recommend-1Char"/>
    <w:qFormat/>
    <w:rsid w:val="00FE4E7D"/>
    <w:pPr>
      <w:widowControl/>
      <w:numPr>
        <w:numId w:val="2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FE4E7D"/>
    <w:rPr>
      <w:rFonts w:ascii="Times New Roman" w:eastAsia="宋体" w:hAnsi="Times New Roman"/>
      <w:lang w:val="de-CH" w:eastAsia="x-none"/>
    </w:rPr>
  </w:style>
  <w:style w:type="character" w:customStyle="1" w:styleId="TANChar">
    <w:name w:val="TAN Char"/>
    <w:link w:val="TAN"/>
    <w:locked/>
    <w:rsid w:val="00FE4E7D"/>
    <w:rPr>
      <w:rFonts w:ascii="Arial" w:eastAsia="Times New Roman" w:hAnsi="Arial"/>
      <w:kern w:val="2"/>
      <w:sz w:val="18"/>
      <w:lang w:val="x-none" w:eastAsia="en-US"/>
    </w:rPr>
  </w:style>
  <w:style w:type="paragraph" w:customStyle="1" w:styleId="LGTdoc">
    <w:name w:val="LGTdoc_본문"/>
    <w:basedOn w:val="a1"/>
    <w:link w:val="LGTdocChar"/>
    <w:qFormat/>
    <w:rsid w:val="00FE4E7D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E4E7D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aff0">
    <w:name w:val="No Spacing"/>
    <w:uiPriority w:val="1"/>
    <w:qFormat/>
    <w:rsid w:val="00FE4E7D"/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aff1">
    <w:name w:val="Book Title"/>
    <w:basedOn w:val="a3"/>
    <w:uiPriority w:val="33"/>
    <w:qFormat/>
    <w:rsid w:val="00FE4E7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" w:uiPriority="99"/>
    <w:lsdException w:name="List 2" w:uiPriority="99"/>
    <w:lsdException w:name="List 3" w:uiPriority="99"/>
    <w:lsdException w:name="List 4" w:uiPriority="99"/>
    <w:lsdException w:name="List 5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FE4E7D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styleId="1">
    <w:name w:val="heading 1"/>
    <w:aliases w:val="H1,h1,Heading 1 3GPP"/>
    <w:basedOn w:val="a1"/>
    <w:next w:val="a2"/>
    <w:link w:val="1Char"/>
    <w:qFormat/>
    <w:rsid w:val="00FE4E7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1"/>
    <w:next w:val="a2"/>
    <w:link w:val="2Char"/>
    <w:qFormat/>
    <w:rsid w:val="00FE4E7D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1">
    <w:name w:val="heading 3"/>
    <w:aliases w:val="Underrubrik2,H3,Heading 3 3GPP"/>
    <w:basedOn w:val="a1"/>
    <w:next w:val="a1"/>
    <w:link w:val="3Char"/>
    <w:unhideWhenUsed/>
    <w:qFormat/>
    <w:rsid w:val="00FE4E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1"/>
    <w:next w:val="a1"/>
    <w:link w:val="4Char"/>
    <w:unhideWhenUsed/>
    <w:qFormat/>
    <w:rsid w:val="00FE4E7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0">
    <w:name w:val="heading 5"/>
    <w:basedOn w:val="41"/>
    <w:next w:val="a1"/>
    <w:link w:val="5Char"/>
    <w:qFormat/>
    <w:rsid w:val="00FE4E7D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1"/>
    <w:next w:val="a1"/>
    <w:link w:val="6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Theme="majorEastAsia" w:hAnsi="Calibri" w:cstheme="majorBidi"/>
      <w:b/>
      <w:bCs/>
      <w:kern w:val="0"/>
      <w:sz w:val="22"/>
      <w:lang w:val="x-none" w:eastAsia="x-none"/>
    </w:rPr>
  </w:style>
  <w:style w:type="paragraph" w:styleId="7">
    <w:name w:val="heading 7"/>
    <w:basedOn w:val="a1"/>
    <w:next w:val="a1"/>
    <w:link w:val="7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Theme="majorEastAsia" w:hAnsi="Calibri" w:cstheme="majorBidi"/>
      <w:kern w:val="0"/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Theme="majorEastAsia" w:hAnsi="Calibri" w:cstheme="majorBidi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1"/>
    <w:next w:val="a1"/>
    <w:link w:val="9Char"/>
    <w:uiPriority w:val="9"/>
    <w:unhideWhenUsed/>
    <w:qFormat/>
    <w:rsid w:val="00FE4E7D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Theme="majorEastAsia" w:hAnsi="Calibri Light" w:cstheme="majorBidi"/>
      <w:kern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  <w:rsid w:val="00FE4E7D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FE4E7D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6"/>
    <w:rsid w:val="00835AA4"/>
    <w:pPr>
      <w:keepNext/>
      <w:keepLines/>
      <w:spacing w:before="180"/>
      <w:jc w:val="center"/>
    </w:pPr>
  </w:style>
  <w:style w:type="paragraph" w:styleId="a6">
    <w:name w:val="caption"/>
    <w:aliases w:val="cap,cap Char,Caption Char1 Char,cap Char Char1,Caption Char Char1 Char,cap Char2"/>
    <w:basedOn w:val="a1"/>
    <w:next w:val="a1"/>
    <w:link w:val="Char"/>
    <w:qFormat/>
    <w:rsid w:val="00FE4E7D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7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8"/>
    <w:rsid w:val="00835AA4"/>
    <w:pPr>
      <w:numPr>
        <w:numId w:val="11"/>
      </w:numPr>
    </w:pPr>
    <w:rPr>
      <w:lang w:eastAsia="ja-JP"/>
    </w:rPr>
  </w:style>
  <w:style w:type="paragraph" w:styleId="a8">
    <w:name w:val="List"/>
    <w:basedOn w:val="a1"/>
    <w:uiPriority w:val="99"/>
    <w:unhideWhenUsed/>
    <w:rsid w:val="00FE4E7D"/>
    <w:pPr>
      <w:ind w:left="283" w:hanging="283"/>
      <w:contextualSpacing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2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8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1"/>
    <w:uiPriority w:val="99"/>
    <w:unhideWhenUsed/>
    <w:rsid w:val="00FE4E7D"/>
    <w:pPr>
      <w:ind w:left="566" w:hanging="283"/>
      <w:contextualSpacing/>
    </w:pPr>
  </w:style>
  <w:style w:type="paragraph" w:styleId="33">
    <w:name w:val="List 3"/>
    <w:basedOn w:val="a1"/>
    <w:uiPriority w:val="99"/>
    <w:unhideWhenUsed/>
    <w:rsid w:val="00FE4E7D"/>
    <w:pPr>
      <w:ind w:left="849" w:hanging="283"/>
      <w:contextualSpacing/>
    </w:pPr>
  </w:style>
  <w:style w:type="paragraph" w:styleId="43">
    <w:name w:val="List 4"/>
    <w:basedOn w:val="a1"/>
    <w:uiPriority w:val="99"/>
    <w:unhideWhenUsed/>
    <w:rsid w:val="00FE4E7D"/>
    <w:pPr>
      <w:ind w:left="1132" w:hanging="283"/>
      <w:contextualSpacing/>
    </w:pPr>
  </w:style>
  <w:style w:type="paragraph" w:styleId="52">
    <w:name w:val="List 5"/>
    <w:basedOn w:val="a1"/>
    <w:uiPriority w:val="99"/>
    <w:unhideWhenUsed/>
    <w:rsid w:val="00FE4E7D"/>
    <w:pPr>
      <w:ind w:left="1415" w:hanging="283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2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3"/>
    <w:rsid w:val="00835AA4"/>
  </w:style>
  <w:style w:type="paragraph" w:styleId="a2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uiPriority w:val="99"/>
    <w:unhideWhenUsed/>
    <w:rsid w:val="00FE4E7D"/>
    <w:pPr>
      <w:spacing w:after="120"/>
    </w:p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FE4E7D"/>
    <w:rPr>
      <w:sz w:val="16"/>
      <w:szCs w:val="16"/>
    </w:rPr>
  </w:style>
  <w:style w:type="paragraph" w:styleId="af2">
    <w:name w:val="annotation text"/>
    <w:basedOn w:val="a1"/>
    <w:link w:val="Char6"/>
    <w:qFormat/>
    <w:rsid w:val="00FE4E7D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Heading 1 3GPP Char"/>
    <w:basedOn w:val="a3"/>
    <w:link w:val="1"/>
    <w:qFormat/>
    <w:rsid w:val="00FE4E7D"/>
    <w:rPr>
      <w:rFonts w:ascii="Arial" w:eastAsia="宋体" w:hAnsi="Arial" w:cs="Arial"/>
      <w:b/>
      <w:bCs/>
      <w:kern w:val="32"/>
      <w:sz w:val="28"/>
      <w:szCs w:val="32"/>
      <w:lang w:val="de-CH" w:eastAsia="zh-CN"/>
    </w:rPr>
  </w:style>
  <w:style w:type="paragraph" w:customStyle="1" w:styleId="B10">
    <w:name w:val="B1"/>
    <w:basedOn w:val="a8"/>
    <w:link w:val="B1Char1"/>
    <w:qFormat/>
    <w:rsid w:val="00FE4E7D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4"/>
    <w:link w:val="B2Char"/>
    <w:qFormat/>
    <w:rsid w:val="00FE4E7D"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3"/>
    <w:link w:val="B3Char2"/>
    <w:qFormat/>
    <w:rsid w:val="00FE4E7D"/>
    <w:pPr>
      <w:widowControl/>
      <w:spacing w:after="180"/>
      <w:ind w:left="1135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3"/>
    <w:link w:val="B4Char"/>
    <w:qFormat/>
    <w:rsid w:val="00FE4E7D"/>
    <w:pPr>
      <w:widowControl/>
      <w:spacing w:after="180"/>
      <w:ind w:left="141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FE4E7D"/>
    <w:pPr>
      <w:widowControl/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3"/>
    <w:link w:val="a2"/>
    <w:uiPriority w:val="99"/>
    <w:rsid w:val="00FE4E7D"/>
    <w:rPr>
      <w:rFonts w:asciiTheme="minorHAnsi" w:hAnsiTheme="minorHAnsi" w:cstheme="minorBidi"/>
      <w:kern w:val="2"/>
      <w:sz w:val="21"/>
      <w:szCs w:val="22"/>
      <w:lang w:val="de-CH" w:eastAsia="zh-CN"/>
    </w:rPr>
  </w:style>
  <w:style w:type="paragraph" w:customStyle="1" w:styleId="B5">
    <w:name w:val="B5"/>
    <w:basedOn w:val="52"/>
    <w:link w:val="B5Char"/>
    <w:qFormat/>
    <w:rsid w:val="00FE4E7D"/>
    <w:pPr>
      <w:widowControl/>
      <w:spacing w:after="180" w:line="259" w:lineRule="auto"/>
      <w:ind w:left="1702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FE4E7D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a1"/>
    <w:link w:val="TAHCar"/>
    <w:qFormat/>
    <w:rsid w:val="00FE4E7D"/>
    <w:pPr>
      <w:keepNext/>
      <w:keepLines/>
      <w:widowControl/>
      <w:numPr>
        <w:ilvl w:val="3"/>
        <w:numId w:val="28"/>
      </w:numPr>
      <w:jc w:val="center"/>
    </w:pPr>
    <w:rPr>
      <w:rFonts w:ascii="Arial" w:eastAsia="MS Mincho" w:hAnsi="Arial" w:cs="Arial"/>
      <w:b/>
      <w:sz w:val="18"/>
      <w:lang w:val="en-GB" w:eastAsia="x-none"/>
    </w:rPr>
  </w:style>
  <w:style w:type="paragraph" w:customStyle="1" w:styleId="TAN">
    <w:name w:val="TAN"/>
    <w:basedOn w:val="TAL"/>
    <w:link w:val="TANChar"/>
    <w:qFormat/>
    <w:rsid w:val="00FE4E7D"/>
    <w:pPr>
      <w:ind w:left="851" w:hanging="851"/>
    </w:pPr>
    <w:rPr>
      <w:rFonts w:eastAsia="Times New Roman" w:cs="Times New Roman"/>
      <w:szCs w:val="20"/>
      <w:lang w:val="x-none" w:eastAsia="en-US"/>
    </w:r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FE4E7D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link w:val="ObservationChar"/>
    <w:qFormat/>
    <w:rsid w:val="00FE4E7D"/>
    <w:pPr>
      <w:tabs>
        <w:tab w:val="left" w:pos="1304"/>
      </w:tabs>
    </w:pPr>
  </w:style>
  <w:style w:type="paragraph" w:styleId="af4">
    <w:name w:val="table of figures"/>
    <w:basedOn w:val="a2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FE4E7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E4E7D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FE4E7D"/>
    <w:rPr>
      <w:rFonts w:ascii="Times New Roman" w:hAnsi="Times New Roman"/>
      <w:lang w:eastAsia="en-US"/>
    </w:rPr>
  </w:style>
  <w:style w:type="character" w:customStyle="1" w:styleId="B4Char">
    <w:name w:val="B4 Char"/>
    <w:link w:val="B4"/>
    <w:qFormat/>
    <w:rsid w:val="00FE4E7D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FE4E7D"/>
    <w:rPr>
      <w:rFonts w:ascii="Times New Roman" w:eastAsia="Yu Mincho" w:hAnsi="Times New Roman"/>
      <w:lang w:eastAsia="en-US"/>
    </w:rPr>
  </w:style>
  <w:style w:type="paragraph" w:customStyle="1" w:styleId="B6">
    <w:name w:val="B6"/>
    <w:basedOn w:val="B5"/>
    <w:link w:val="B6Char"/>
    <w:qFormat/>
    <w:rsid w:val="00FE4E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FE4E7D"/>
    <w:rPr>
      <w:rFonts w:ascii="Times New Roman" w:eastAsia="MS Mincho" w:hAnsi="Times New Roman"/>
      <w:lang w:val="zh-CN" w:eastAsia="zh-CN"/>
    </w:rPr>
  </w:style>
  <w:style w:type="paragraph" w:customStyle="1" w:styleId="B7">
    <w:name w:val="B7"/>
    <w:basedOn w:val="B6"/>
    <w:link w:val="B7Char"/>
    <w:qFormat/>
    <w:rsid w:val="00FE4E7D"/>
    <w:pPr>
      <w:ind w:left="2269"/>
    </w:pPr>
  </w:style>
  <w:style w:type="character" w:customStyle="1" w:styleId="B7Char">
    <w:name w:val="B7 Char"/>
    <w:link w:val="B7"/>
    <w:qFormat/>
    <w:rsid w:val="00FE4E7D"/>
    <w:rPr>
      <w:rFonts w:ascii="Times New Roman" w:eastAsia="MS Mincho" w:hAnsi="Times New Roman"/>
      <w:lang w:val="zh-CN" w:eastAsia="zh-CN"/>
    </w:rPr>
  </w:style>
  <w:style w:type="paragraph" w:customStyle="1" w:styleId="B8">
    <w:name w:val="B8"/>
    <w:basedOn w:val="B7"/>
    <w:link w:val="B8Char"/>
    <w:qFormat/>
    <w:rsid w:val="00FE4E7D"/>
    <w:pPr>
      <w:ind w:left="2552"/>
    </w:pPr>
    <w:rPr>
      <w:rFonts w:eastAsia="Times New Roman"/>
      <w:lang w:val="en-US" w:eastAsia="ja-JP"/>
    </w:r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basedOn w:val="a3"/>
    <w:link w:val="af2"/>
    <w:qFormat/>
    <w:rsid w:val="00FE4E7D"/>
    <w:rPr>
      <w:rFonts w:ascii="Arial" w:eastAsia="MS Mincho" w:hAnsi="Arial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FE4E7D"/>
    <w:pPr>
      <w:spacing w:after="120" w:line="259" w:lineRule="auto"/>
    </w:pPr>
    <w:rPr>
      <w:rFonts w:ascii="Arial" w:eastAsia="Yu Mincho" w:hAnsi="Arial"/>
      <w:lang w:eastAsia="en-US"/>
    </w:rPr>
  </w:style>
  <w:style w:type="character" w:customStyle="1" w:styleId="CRCoverPageZchn">
    <w:name w:val="CR Cover Page Zchn"/>
    <w:link w:val="CRCoverPage"/>
    <w:qFormat/>
    <w:rsid w:val="00FE4E7D"/>
    <w:rPr>
      <w:rFonts w:ascii="Arial" w:eastAsia="Yu Mincho" w:hAnsi="Arial"/>
      <w:lang w:eastAsia="en-US"/>
    </w:rPr>
  </w:style>
  <w:style w:type="paragraph" w:customStyle="1" w:styleId="Doc-text2">
    <w:name w:val="Doc-text2"/>
    <w:basedOn w:val="a1"/>
    <w:link w:val="Doc-text2Char"/>
    <w:qFormat/>
    <w:rsid w:val="00FE4E7D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locked/>
    <w:rsid w:val="00FE4E7D"/>
    <w:rPr>
      <w:rFonts w:ascii="Arial" w:eastAsia="MS Mincho" w:hAnsi="Arial"/>
      <w:szCs w:val="24"/>
    </w:rPr>
  </w:style>
  <w:style w:type="character" w:customStyle="1" w:styleId="Char0">
    <w:name w:val="文档结构图 Char"/>
    <w:link w:val="a7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FE4E7D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835AA4"/>
    <w:rPr>
      <w:rFonts w:ascii="Times New Roman" w:eastAsia="宋体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3"/>
    <w:link w:val="21"/>
    <w:qFormat/>
    <w:rsid w:val="00FE4E7D"/>
    <w:rPr>
      <w:rFonts w:ascii="Arial" w:eastAsia="MS Mincho" w:hAnsi="Arial" w:cs="Arial"/>
      <w:b/>
      <w:bCs/>
      <w:iCs/>
      <w:szCs w:val="28"/>
      <w:lang w:val="de-CH" w:eastAsia="zh-CN"/>
    </w:rPr>
  </w:style>
  <w:style w:type="character" w:customStyle="1" w:styleId="3Char">
    <w:name w:val="标题 3 Char"/>
    <w:aliases w:val="Underrubrik2 Char,H3 Char,Heading 3 3GPP Char"/>
    <w:basedOn w:val="a3"/>
    <w:link w:val="31"/>
    <w:rsid w:val="00FE4E7D"/>
    <w:rPr>
      <w:rFonts w:asciiTheme="minorHAnsi" w:hAnsiTheme="minorHAnsi" w:cstheme="minorBidi"/>
      <w:b/>
      <w:bCs/>
      <w:kern w:val="2"/>
      <w:sz w:val="32"/>
      <w:szCs w:val="32"/>
      <w:lang w:val="de-CH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FE4E7D"/>
    <w:rPr>
      <w:rFonts w:asciiTheme="majorHAnsi" w:eastAsiaTheme="majorEastAsia" w:hAnsiTheme="majorHAnsi" w:cstheme="majorBidi"/>
      <w:b/>
      <w:bCs/>
      <w:kern w:val="2"/>
      <w:sz w:val="28"/>
      <w:szCs w:val="28"/>
      <w:lang w:val="de-CH" w:eastAsia="zh-CN"/>
    </w:rPr>
  </w:style>
  <w:style w:type="character" w:customStyle="1" w:styleId="5Char">
    <w:name w:val="标题 5 Char"/>
    <w:basedOn w:val="a3"/>
    <w:link w:val="50"/>
    <w:rsid w:val="00FE4E7D"/>
    <w:rPr>
      <w:rFonts w:ascii="Arial" w:eastAsia="宋体" w:hAnsi="Arial" w:cstheme="majorBidi"/>
      <w:sz w:val="22"/>
      <w:lang w:eastAsia="en-US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3"/>
    <w:link w:val="6"/>
    <w:uiPriority w:val="9"/>
    <w:rsid w:val="00FE4E7D"/>
    <w:rPr>
      <w:rFonts w:ascii="Calibri" w:eastAsiaTheme="majorEastAsia" w:hAnsi="Calibri" w:cstheme="majorBidi"/>
      <w:b/>
      <w:bCs/>
      <w:sz w:val="22"/>
      <w:szCs w:val="22"/>
      <w:lang w:val="x-none" w:eastAsia="x-none"/>
    </w:rPr>
  </w:style>
  <w:style w:type="character" w:customStyle="1" w:styleId="7Char">
    <w:name w:val="标题 7 Char"/>
    <w:basedOn w:val="a3"/>
    <w:link w:val="7"/>
    <w:uiPriority w:val="9"/>
    <w:rsid w:val="00FE4E7D"/>
    <w:rPr>
      <w:rFonts w:ascii="Calibri" w:eastAsiaTheme="majorEastAsia" w:hAnsi="Calibri" w:cstheme="majorBidi"/>
      <w:sz w:val="24"/>
      <w:szCs w:val="24"/>
      <w:lang w:val="x-none" w:eastAsia="x-none"/>
    </w:rPr>
  </w:style>
  <w:style w:type="character" w:customStyle="1" w:styleId="8Char">
    <w:name w:val="标题 8 Char"/>
    <w:basedOn w:val="a3"/>
    <w:link w:val="8"/>
    <w:uiPriority w:val="9"/>
    <w:rsid w:val="00FE4E7D"/>
    <w:rPr>
      <w:rFonts w:ascii="Calibri" w:eastAsiaTheme="majorEastAsia" w:hAnsi="Calibri" w:cstheme="majorBidi"/>
      <w:i/>
      <w:iCs/>
      <w:sz w:val="24"/>
      <w:szCs w:val="24"/>
      <w:lang w:val="x-none" w:eastAsia="x-none"/>
    </w:rPr>
  </w:style>
  <w:style w:type="character" w:customStyle="1" w:styleId="9Char">
    <w:name w:val="标题 9 Char"/>
    <w:basedOn w:val="a3"/>
    <w:link w:val="9"/>
    <w:uiPriority w:val="9"/>
    <w:rsid w:val="00FE4E7D"/>
    <w:rPr>
      <w:rFonts w:ascii="Calibri Light" w:eastAsiaTheme="majorEastAsia" w:hAnsi="Calibri Light" w:cstheme="majorBidi"/>
      <w:sz w:val="22"/>
      <w:szCs w:val="22"/>
      <w:lang w:val="x-none" w:eastAsia="x-none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,—ñ弌’i"/>
    <w:basedOn w:val="a1"/>
    <w:link w:val="Char8"/>
    <w:uiPriority w:val="34"/>
    <w:qFormat/>
    <w:rsid w:val="00FE4E7D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FE4E7D"/>
    <w:rPr>
      <w:rFonts w:ascii="inherit" w:eastAsia="Calibri Light" w:hAnsi="inherit" w:cs="inherit"/>
      <w:color w:val="0000FF"/>
      <w:kern w:val="2"/>
      <w:sz w:val="22"/>
      <w:lang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FE4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835AA4"/>
    <w:rPr>
      <w:rFonts w:ascii="Courier New" w:eastAsia="宋体" w:hAnsi="Courier New"/>
      <w:noProof/>
      <w:sz w:val="16"/>
      <w:lang w:eastAsia="en-US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4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FE4E7D"/>
    <w:rPr>
      <w:rFonts w:ascii="Arial" w:eastAsia="宋体" w:hAnsi="Arial" w:cs="Arial"/>
      <w:kern w:val="2"/>
      <w:sz w:val="18"/>
      <w:szCs w:val="22"/>
      <w:lang w:eastAsia="x-none"/>
    </w:rPr>
  </w:style>
  <w:style w:type="character" w:customStyle="1" w:styleId="TAHCar">
    <w:name w:val="TAH Car"/>
    <w:link w:val="TAH"/>
    <w:qFormat/>
    <w:locked/>
    <w:rsid w:val="00FE4E7D"/>
    <w:rPr>
      <w:rFonts w:ascii="Arial" w:eastAsia="MS Mincho" w:hAnsi="Arial" w:cs="Arial"/>
      <w:b/>
      <w:kern w:val="2"/>
      <w:sz w:val="18"/>
      <w:szCs w:val="22"/>
      <w:lang w:eastAsia="x-none"/>
    </w:rPr>
  </w:style>
  <w:style w:type="character" w:customStyle="1" w:styleId="THChar">
    <w:name w:val="TH Char"/>
    <w:link w:val="TH"/>
    <w:qFormat/>
    <w:rsid w:val="00FE4E7D"/>
    <w:rPr>
      <w:rFonts w:ascii="Arial" w:hAnsi="Arial" w:cs="Arial"/>
      <w:b/>
      <w:kern w:val="2"/>
      <w:sz w:val="21"/>
      <w:szCs w:val="22"/>
      <w:lang w:eastAsia="zh-CN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</w:pPr>
  </w:style>
  <w:style w:type="character" w:customStyle="1" w:styleId="UnresolvedMention">
    <w:name w:val="Unresolved Mention"/>
    <w:basedOn w:val="a3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2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3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</w:style>
  <w:style w:type="character" w:customStyle="1" w:styleId="CommentsChar">
    <w:name w:val="Comments Char"/>
    <w:basedOn w:val="a3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FE4E7D"/>
    <w:rPr>
      <w:lang w:val="en-GB" w:eastAsia="en-US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qFormat/>
    <w:rsid w:val="00FE4E7D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4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basedOn w:val="a3"/>
    <w:link w:val="a6"/>
    <w:qFormat/>
    <w:rsid w:val="00FE4E7D"/>
    <w:rPr>
      <w:rFonts w:asciiTheme="minorHAnsi" w:hAnsiTheme="minorHAnsi" w:cstheme="minorBidi"/>
      <w:sz w:val="22"/>
      <w:szCs w:val="22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rsid w:val="00FE4E7D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E4E7D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5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3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sz w:val="24"/>
      <w:szCs w:val="20"/>
      <w:lang w:val="en-GB" w:eastAsia="en-US"/>
    </w:rPr>
  </w:style>
  <w:style w:type="character" w:customStyle="1" w:styleId="2Char0">
    <w:name w:val="正文文本 2 Char"/>
    <w:basedOn w:val="a3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4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eastAsia="Times New Roman" w:hAnsi="Times New Roman"/>
      <w:lang w:val="en-US" w:eastAsia="ja-JP"/>
    </w:rPr>
  </w:style>
  <w:style w:type="character" w:customStyle="1" w:styleId="ui-provider">
    <w:name w:val="ui-provider"/>
    <w:basedOn w:val="a3"/>
    <w:rsid w:val="006F3867"/>
  </w:style>
  <w:style w:type="table" w:customStyle="1" w:styleId="27">
    <w:name w:val="网格型2"/>
    <w:basedOn w:val="a4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34">
    <w:name w:val="网格型3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4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posalChar">
    <w:name w:val="Proposal Char"/>
    <w:link w:val="Proposal"/>
    <w:rsid w:val="00FE4E7D"/>
    <w:rPr>
      <w:rFonts w:ascii="Arial" w:eastAsia="宋体" w:hAnsi="Arial"/>
      <w:b/>
      <w:bCs/>
      <w:lang w:eastAsia="zh-CN"/>
    </w:rPr>
  </w:style>
  <w:style w:type="character" w:customStyle="1" w:styleId="ObservationChar">
    <w:name w:val="Observation Char"/>
    <w:link w:val="Observation"/>
    <w:rsid w:val="00FE4E7D"/>
    <w:rPr>
      <w:rFonts w:ascii="Arial" w:eastAsia="宋体" w:hAnsi="Arial"/>
      <w:b/>
      <w:bCs/>
      <w:lang w:eastAsia="zh-CN"/>
    </w:rPr>
  </w:style>
  <w:style w:type="paragraph" w:customStyle="1" w:styleId="B9">
    <w:name w:val="B9"/>
    <w:basedOn w:val="B8"/>
    <w:qFormat/>
    <w:rsid w:val="00FE4E7D"/>
    <w:pPr>
      <w:ind w:left="2836"/>
    </w:pPr>
  </w:style>
  <w:style w:type="paragraph" w:customStyle="1" w:styleId="1st-Proposal-YJ">
    <w:name w:val="1st-Proposal-YJ"/>
    <w:basedOn w:val="a1"/>
    <w:qFormat/>
    <w:rsid w:val="00FE4E7D"/>
    <w:pPr>
      <w:widowControl/>
      <w:numPr>
        <w:numId w:val="2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E4E7D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E4E7D"/>
    <w:pPr>
      <w:numPr>
        <w:ilvl w:val="2"/>
      </w:numPr>
    </w:pPr>
  </w:style>
  <w:style w:type="paragraph" w:customStyle="1" w:styleId="3GPPText">
    <w:name w:val="3GPP Text"/>
    <w:basedOn w:val="a1"/>
    <w:link w:val="3GPPTextChar"/>
    <w:qFormat/>
    <w:rsid w:val="00FE4E7D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FE4E7D"/>
    <w:rPr>
      <w:rFonts w:ascii="Times New Roman" w:eastAsia="宋体" w:hAnsi="Times New Roman"/>
      <w:sz w:val="22"/>
      <w:lang w:val="de-CH" w:eastAsia="en-US"/>
    </w:rPr>
  </w:style>
  <w:style w:type="paragraph" w:customStyle="1" w:styleId="3GPPAgreements">
    <w:name w:val="3GPP Agreements"/>
    <w:basedOn w:val="a1"/>
    <w:link w:val="3GPPAgreementsChar"/>
    <w:qFormat/>
    <w:rsid w:val="00FE4E7D"/>
    <w:pPr>
      <w:widowControl/>
      <w:numPr>
        <w:numId w:val="27"/>
      </w:numPr>
      <w:overflowPunct w:val="0"/>
      <w:autoSpaceDE w:val="0"/>
      <w:autoSpaceDN w:val="0"/>
      <w:adjustRightInd w:val="0"/>
      <w:spacing w:before="60" w:after="60"/>
      <w:ind w:left="284" w:hanging="284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FE4E7D"/>
    <w:rPr>
      <w:rFonts w:ascii="Times New Roman" w:eastAsia="宋体" w:hAnsi="Times New Roman"/>
      <w:sz w:val="22"/>
      <w:lang w:val="de-CH" w:eastAsia="zh-CN"/>
    </w:rPr>
  </w:style>
  <w:style w:type="paragraph" w:customStyle="1" w:styleId="3GPPH2">
    <w:name w:val="3GPP H2"/>
    <w:basedOn w:val="21"/>
    <w:next w:val="3GPPText"/>
    <w:link w:val="3GPPH2Char"/>
    <w:qFormat/>
    <w:rsid w:val="00FE4E7D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FE4E7D"/>
    <w:rPr>
      <w:rFonts w:ascii="Arial" w:eastAsia="宋体" w:hAnsi="Arial"/>
      <w:sz w:val="32"/>
      <w:lang w:eastAsia="en-US"/>
    </w:rPr>
  </w:style>
  <w:style w:type="paragraph" w:customStyle="1" w:styleId="3GPPH1">
    <w:name w:val="3GPP H1"/>
    <w:basedOn w:val="1"/>
    <w:next w:val="3GPPText"/>
    <w:link w:val="3GPPH1Char"/>
    <w:qFormat/>
    <w:rsid w:val="00FE4E7D"/>
    <w:pPr>
      <w:keepLines/>
      <w:numPr>
        <w:numId w:val="24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FE4E7D"/>
    <w:rPr>
      <w:rFonts w:ascii="Arial" w:eastAsia="宋体" w:hAnsi="Arial"/>
      <w:sz w:val="36"/>
      <w:lang w:eastAsia="en-US"/>
    </w:rPr>
  </w:style>
  <w:style w:type="paragraph" w:customStyle="1" w:styleId="Recommend-1">
    <w:name w:val="Recommend-1"/>
    <w:basedOn w:val="a1"/>
    <w:link w:val="Recommend-1Char"/>
    <w:qFormat/>
    <w:rsid w:val="00FE4E7D"/>
    <w:pPr>
      <w:widowControl/>
      <w:numPr>
        <w:numId w:val="2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FE4E7D"/>
    <w:rPr>
      <w:rFonts w:ascii="Times New Roman" w:eastAsia="宋体" w:hAnsi="Times New Roman"/>
      <w:lang w:val="de-CH" w:eastAsia="x-none"/>
    </w:rPr>
  </w:style>
  <w:style w:type="character" w:customStyle="1" w:styleId="TANChar">
    <w:name w:val="TAN Char"/>
    <w:link w:val="TAN"/>
    <w:locked/>
    <w:rsid w:val="00FE4E7D"/>
    <w:rPr>
      <w:rFonts w:ascii="Arial" w:eastAsia="Times New Roman" w:hAnsi="Arial"/>
      <w:kern w:val="2"/>
      <w:sz w:val="18"/>
      <w:lang w:val="x-none" w:eastAsia="en-US"/>
    </w:rPr>
  </w:style>
  <w:style w:type="paragraph" w:customStyle="1" w:styleId="LGTdoc">
    <w:name w:val="LGTdoc_본문"/>
    <w:basedOn w:val="a1"/>
    <w:link w:val="LGTdocChar"/>
    <w:qFormat/>
    <w:rsid w:val="00FE4E7D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E4E7D"/>
    <w:rPr>
      <w:rFonts w:ascii="Times New Roman" w:eastAsia="Batang" w:hAnsi="Times New Roman"/>
      <w:kern w:val="2"/>
      <w:sz w:val="22"/>
      <w:szCs w:val="24"/>
      <w:lang w:eastAsia="ko-KR"/>
    </w:rPr>
  </w:style>
  <w:style w:type="paragraph" w:styleId="aff0">
    <w:name w:val="No Spacing"/>
    <w:uiPriority w:val="1"/>
    <w:qFormat/>
    <w:rsid w:val="00FE4E7D"/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character" w:styleId="aff1">
    <w:name w:val="Book Title"/>
    <w:basedOn w:val="a3"/>
    <w:uiPriority w:val="33"/>
    <w:qFormat/>
    <w:rsid w:val="00FE4E7D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079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92630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3450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40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9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928BAE-A9FE-4849-905B-C318EA81B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3098</Words>
  <Characters>17665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20722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CATT(Jianxiang)</cp:lastModifiedBy>
  <cp:revision>6</cp:revision>
  <cp:lastPrinted>2008-01-31T07:09:00Z</cp:lastPrinted>
  <dcterms:created xsi:type="dcterms:W3CDTF">2024-11-08T05:25:00Z</dcterms:created>
  <dcterms:modified xsi:type="dcterms:W3CDTF">2024-11-08T05:42:00Z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